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DF7" w:rsidRDefault="00241DF7" w:rsidP="00241DF7">
      <w:pPr>
        <w:jc w:val="center"/>
        <w:rPr>
          <w:rFonts w:hint="eastAsia"/>
          <w:b/>
          <w:sz w:val="32"/>
          <w:szCs w:val="32"/>
        </w:rPr>
      </w:pPr>
      <w:bookmarkStart w:id="0" w:name="_Toc212633187"/>
      <w:bookmarkStart w:id="1" w:name="_Toc212634003"/>
      <w:r>
        <w:rPr>
          <w:b/>
          <w:sz w:val="32"/>
          <w:szCs w:val="32"/>
        </w:rPr>
        <w:t>货物需求一览表</w:t>
      </w:r>
    </w:p>
    <w:p w:rsidR="00241DF7" w:rsidRDefault="00241DF7" w:rsidP="00241DF7">
      <w:pPr>
        <w:snapToGrid w:val="0"/>
        <w:spacing w:line="400" w:lineRule="exact"/>
        <w:rPr>
          <w:rFonts w:ascii="宋体" w:hAnsi="宋体"/>
          <w:b/>
          <w:szCs w:val="21"/>
        </w:rPr>
      </w:pPr>
      <w:r>
        <w:rPr>
          <w:rFonts w:ascii="宋体" w:hAnsi="宋体"/>
          <w:b/>
          <w:szCs w:val="21"/>
        </w:rPr>
        <w:t>一、说明：</w:t>
      </w:r>
    </w:p>
    <w:p w:rsidR="00241DF7" w:rsidRDefault="00241DF7" w:rsidP="00241DF7">
      <w:pPr>
        <w:snapToGrid w:val="0"/>
        <w:spacing w:line="400" w:lineRule="exact"/>
        <w:ind w:firstLineChars="200" w:firstLine="422"/>
        <w:rPr>
          <w:rFonts w:ascii="宋体" w:hAnsi="宋体"/>
          <w:b/>
          <w:szCs w:val="21"/>
        </w:rPr>
      </w:pPr>
      <w:r>
        <w:rPr>
          <w:rFonts w:ascii="宋体" w:hAnsi="宋体"/>
          <w:b/>
          <w:szCs w:val="21"/>
        </w:rPr>
        <w:t>1</w:t>
      </w:r>
      <w:r>
        <w:rPr>
          <w:rFonts w:ascii="宋体" w:hAnsi="宋体"/>
          <w:b/>
          <w:szCs w:val="21"/>
        </w:rPr>
        <w:t>、本一览表中的技术参数及其性能（配置）仅起参考作用，投标人可选用其他产品替代，但这些替代的品牌型号要实质上相当于或优于参考技术参数性能（配置）要求。</w:t>
      </w:r>
    </w:p>
    <w:p w:rsidR="00241DF7" w:rsidRDefault="00241DF7" w:rsidP="00241DF7">
      <w:pPr>
        <w:snapToGrid w:val="0"/>
        <w:spacing w:line="400" w:lineRule="exact"/>
        <w:ind w:firstLineChars="200" w:firstLine="422"/>
        <w:rPr>
          <w:rFonts w:ascii="宋体" w:hAnsi="宋体"/>
          <w:b/>
          <w:szCs w:val="21"/>
        </w:rPr>
      </w:pPr>
      <w:r>
        <w:rPr>
          <w:rFonts w:ascii="宋体" w:hAnsi="宋体"/>
          <w:b/>
          <w:szCs w:val="21"/>
        </w:rPr>
        <w:t>2</w:t>
      </w:r>
      <w:r>
        <w:rPr>
          <w:rFonts w:ascii="宋体" w:hAnsi="宋体"/>
          <w:b/>
          <w:szCs w:val="21"/>
        </w:rPr>
        <w:t>、本一览表中技术参数及配置不明确或有误的，请以详细正确的技术参数及配置同时填写投标报价表和技术规格响应表。</w:t>
      </w:r>
    </w:p>
    <w:p w:rsidR="00241DF7" w:rsidRDefault="00241DF7" w:rsidP="00241DF7">
      <w:pPr>
        <w:snapToGrid w:val="0"/>
        <w:spacing w:line="400" w:lineRule="exact"/>
        <w:ind w:firstLineChars="200" w:firstLine="422"/>
        <w:rPr>
          <w:rFonts w:ascii="宋体" w:hAnsi="宋体"/>
          <w:b/>
          <w:szCs w:val="21"/>
        </w:rPr>
      </w:pPr>
      <w:r>
        <w:rPr>
          <w:rFonts w:ascii="宋体" w:hAnsi="宋体"/>
          <w:b/>
          <w:szCs w:val="21"/>
        </w:rPr>
        <w:t>3</w:t>
      </w:r>
      <w:r>
        <w:rPr>
          <w:rFonts w:ascii="宋体" w:hAnsi="宋体"/>
          <w:b/>
          <w:szCs w:val="21"/>
        </w:rPr>
        <w:t>、凡在</w:t>
      </w:r>
      <w:r>
        <w:rPr>
          <w:rFonts w:ascii="宋体" w:hAnsi="宋体"/>
          <w:b/>
          <w:szCs w:val="21"/>
        </w:rPr>
        <w:t>“</w:t>
      </w:r>
      <w:r>
        <w:rPr>
          <w:rFonts w:ascii="宋体" w:hAnsi="宋体"/>
          <w:b/>
          <w:szCs w:val="21"/>
        </w:rPr>
        <w:t>技术参数及性能（配置）要求</w:t>
      </w:r>
      <w:r>
        <w:rPr>
          <w:rFonts w:ascii="宋体" w:hAnsi="宋体"/>
          <w:b/>
          <w:szCs w:val="21"/>
        </w:rPr>
        <w:t>”</w:t>
      </w:r>
      <w:r>
        <w:rPr>
          <w:rFonts w:ascii="宋体" w:hAnsi="宋体"/>
          <w:b/>
          <w:szCs w:val="21"/>
        </w:rPr>
        <w:t>中表述为</w:t>
      </w:r>
      <w:r>
        <w:rPr>
          <w:rFonts w:ascii="宋体" w:hAnsi="宋体"/>
          <w:b/>
          <w:szCs w:val="21"/>
        </w:rPr>
        <w:t>“</w:t>
      </w:r>
      <w:r>
        <w:rPr>
          <w:rFonts w:ascii="宋体" w:hAnsi="宋体"/>
          <w:b/>
          <w:szCs w:val="21"/>
        </w:rPr>
        <w:t>标配</w:t>
      </w:r>
      <w:r>
        <w:rPr>
          <w:rFonts w:ascii="宋体" w:hAnsi="宋体"/>
          <w:b/>
          <w:szCs w:val="21"/>
        </w:rPr>
        <w:t>”</w:t>
      </w:r>
      <w:r>
        <w:rPr>
          <w:rFonts w:ascii="宋体" w:hAnsi="宋体"/>
          <w:b/>
          <w:szCs w:val="21"/>
        </w:rPr>
        <w:t>或</w:t>
      </w:r>
      <w:r>
        <w:rPr>
          <w:rFonts w:ascii="宋体" w:hAnsi="宋体"/>
          <w:b/>
          <w:szCs w:val="21"/>
        </w:rPr>
        <w:t>“</w:t>
      </w:r>
      <w:r>
        <w:rPr>
          <w:rFonts w:ascii="宋体" w:hAnsi="宋体"/>
          <w:b/>
          <w:szCs w:val="21"/>
        </w:rPr>
        <w:t>标准配置</w:t>
      </w:r>
      <w:r>
        <w:rPr>
          <w:rFonts w:ascii="宋体" w:hAnsi="宋体"/>
          <w:b/>
          <w:szCs w:val="21"/>
        </w:rPr>
        <w:t>”</w:t>
      </w:r>
      <w:r>
        <w:rPr>
          <w:rFonts w:ascii="宋体" w:hAnsi="宋体"/>
          <w:b/>
          <w:szCs w:val="21"/>
        </w:rPr>
        <w:t>的设备，投标人应在投标文件中将其标配参数详细列明。</w:t>
      </w:r>
    </w:p>
    <w:p w:rsidR="00241DF7" w:rsidRDefault="00241DF7" w:rsidP="00241DF7">
      <w:pPr>
        <w:snapToGrid w:val="0"/>
        <w:spacing w:line="400" w:lineRule="exact"/>
        <w:ind w:firstLineChars="200" w:firstLine="422"/>
        <w:rPr>
          <w:rFonts w:ascii="宋体" w:hAnsi="宋体"/>
          <w:b/>
          <w:szCs w:val="21"/>
        </w:rPr>
      </w:pPr>
      <w:r>
        <w:rPr>
          <w:rFonts w:ascii="宋体" w:hAnsi="宋体"/>
          <w:b/>
          <w:szCs w:val="21"/>
        </w:rPr>
        <w:t>4</w:t>
      </w:r>
      <w:r>
        <w:rPr>
          <w:rFonts w:ascii="宋体" w:hAnsi="宋体"/>
          <w:b/>
          <w:szCs w:val="21"/>
        </w:rPr>
        <w:t>、评标时，如果评标委员会发现本</w:t>
      </w:r>
      <w:r>
        <w:rPr>
          <w:rFonts w:ascii="宋体" w:hAnsi="宋体"/>
          <w:b/>
          <w:szCs w:val="21"/>
        </w:rPr>
        <w:t>“</w:t>
      </w:r>
      <w:r>
        <w:rPr>
          <w:rFonts w:ascii="宋体" w:hAnsi="宋体"/>
          <w:b/>
          <w:szCs w:val="21"/>
        </w:rPr>
        <w:t>货物需求一览表</w:t>
      </w:r>
      <w:r>
        <w:rPr>
          <w:rFonts w:ascii="宋体" w:hAnsi="宋体"/>
          <w:b/>
          <w:szCs w:val="21"/>
        </w:rPr>
        <w:t>”</w:t>
      </w:r>
      <w:r>
        <w:rPr>
          <w:rFonts w:ascii="宋体" w:hAnsi="宋体"/>
          <w:b/>
          <w:szCs w:val="21"/>
        </w:rPr>
        <w:t>的技术参数及性能配置要求（含附件）和售后服务及其它要求中含有某一品牌特有的参数或其它限制性要求的，有权认定不作为主要技术参数及性能配置要求或不作为投标无效要求处理。</w:t>
      </w:r>
    </w:p>
    <w:p w:rsidR="00241DF7" w:rsidRDefault="00241DF7" w:rsidP="00241DF7">
      <w:pPr>
        <w:snapToGrid w:val="0"/>
        <w:spacing w:line="400" w:lineRule="exact"/>
        <w:ind w:firstLineChars="200" w:firstLine="422"/>
        <w:rPr>
          <w:rFonts w:ascii="宋体" w:hAnsi="宋体"/>
          <w:b/>
          <w:szCs w:val="21"/>
        </w:rPr>
      </w:pPr>
      <w:r>
        <w:rPr>
          <w:rFonts w:ascii="宋体" w:hAnsi="宋体"/>
          <w:b/>
          <w:szCs w:val="21"/>
        </w:rPr>
        <w:t>5</w:t>
      </w:r>
      <w:r>
        <w:rPr>
          <w:rFonts w:ascii="宋体" w:hAnsi="宋体"/>
          <w:b/>
          <w:szCs w:val="21"/>
        </w:rPr>
        <w:t>、表中的外形尺寸和重量仅供参考。</w:t>
      </w:r>
    </w:p>
    <w:p w:rsidR="00241DF7" w:rsidRDefault="00241DF7" w:rsidP="00241DF7">
      <w:pPr>
        <w:snapToGrid w:val="0"/>
        <w:spacing w:line="400" w:lineRule="exact"/>
        <w:ind w:firstLineChars="200" w:firstLine="422"/>
        <w:rPr>
          <w:rFonts w:ascii="宋体" w:hAnsi="宋体"/>
          <w:b/>
          <w:szCs w:val="21"/>
        </w:rPr>
      </w:pPr>
      <w:r>
        <w:rPr>
          <w:rFonts w:ascii="宋体" w:hAnsi="宋体"/>
          <w:b/>
          <w:szCs w:val="21"/>
        </w:rPr>
        <w:t>6</w:t>
      </w:r>
      <w:r>
        <w:rPr>
          <w:rFonts w:ascii="宋体" w:hAnsi="宋体"/>
          <w:b/>
          <w:szCs w:val="21"/>
        </w:rPr>
        <w:t>、投标人所投标的设备必须是符合国家和行业标准的全新产品。</w:t>
      </w:r>
    </w:p>
    <w:p w:rsidR="00241DF7" w:rsidRDefault="00241DF7" w:rsidP="00241DF7">
      <w:pPr>
        <w:snapToGrid w:val="0"/>
        <w:spacing w:line="400" w:lineRule="exact"/>
        <w:ind w:firstLineChars="200" w:firstLine="422"/>
        <w:rPr>
          <w:rFonts w:ascii="宋体" w:hAnsi="宋体"/>
          <w:b/>
          <w:szCs w:val="21"/>
        </w:rPr>
      </w:pPr>
      <w:r>
        <w:rPr>
          <w:rFonts w:ascii="宋体" w:hAnsi="宋体"/>
          <w:b/>
          <w:szCs w:val="21"/>
        </w:rPr>
        <w:t>7</w:t>
      </w:r>
      <w:r>
        <w:rPr>
          <w:rFonts w:ascii="宋体" w:hAnsi="宋体"/>
          <w:b/>
          <w:szCs w:val="21"/>
        </w:rPr>
        <w:t>、表中标</w:t>
      </w:r>
      <w:r>
        <w:rPr>
          <w:rFonts w:ascii="宋体" w:hAnsi="宋体" w:hint="eastAsia"/>
          <w:b/>
          <w:szCs w:val="21"/>
        </w:rPr>
        <w:t>★</w:t>
      </w:r>
      <w:r>
        <w:rPr>
          <w:rFonts w:ascii="宋体" w:hAnsi="宋体"/>
          <w:b/>
          <w:szCs w:val="21"/>
        </w:rPr>
        <w:t>为实质性参数要求和条件，投标产品必须满足，否则投标无效。</w:t>
      </w:r>
    </w:p>
    <w:p w:rsidR="00241DF7" w:rsidRDefault="00241DF7" w:rsidP="00241DF7">
      <w:pPr>
        <w:snapToGrid w:val="0"/>
        <w:spacing w:line="400" w:lineRule="exact"/>
        <w:ind w:firstLineChars="200" w:firstLine="422"/>
        <w:rPr>
          <w:rFonts w:ascii="宋体" w:hAnsi="宋体" w:hint="eastAsia"/>
          <w:b/>
          <w:szCs w:val="21"/>
        </w:rPr>
      </w:pPr>
      <w:r>
        <w:rPr>
          <w:rFonts w:ascii="宋体" w:hAnsi="宋体" w:hint="eastAsia"/>
          <w:b/>
          <w:szCs w:val="21"/>
        </w:rPr>
        <w:t>8</w:t>
      </w:r>
      <w:r>
        <w:rPr>
          <w:rFonts w:ascii="宋体" w:hAnsi="宋体" w:hint="eastAsia"/>
          <w:b/>
          <w:szCs w:val="21"/>
        </w:rPr>
        <w:t>、根据《关于调整优化节能产品、环境标志产品政府采购执行机制的通知》（财库〔</w:t>
      </w:r>
      <w:r>
        <w:rPr>
          <w:rFonts w:ascii="宋体" w:hAnsi="宋体" w:hint="eastAsia"/>
          <w:b/>
          <w:szCs w:val="21"/>
        </w:rPr>
        <w:t>2019</w:t>
      </w:r>
      <w:r>
        <w:rPr>
          <w:rFonts w:ascii="宋体" w:hAnsi="宋体" w:hint="eastAsia"/>
          <w:b/>
          <w:szCs w:val="21"/>
        </w:rPr>
        <w:t>〕</w:t>
      </w:r>
      <w:r>
        <w:rPr>
          <w:rFonts w:ascii="宋体" w:hAnsi="宋体" w:hint="eastAsia"/>
          <w:b/>
          <w:szCs w:val="21"/>
        </w:rPr>
        <w:t>9</w:t>
      </w:r>
      <w:r>
        <w:rPr>
          <w:rFonts w:ascii="宋体" w:hAnsi="宋体" w:hint="eastAsia"/>
          <w:b/>
          <w:szCs w:val="21"/>
        </w:rPr>
        <w:t>号）的规定，政府采购节能产品、环境标志产品实施品目清单管理，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竞标人竞标时必须提供竞标产品（含所采购货物，以及各分项所要求的主材和辅材）的相关证明材料（含相关产品认证证书、认证机构列入</w:t>
      </w:r>
      <w:r>
        <w:rPr>
          <w:rFonts w:ascii="宋体" w:hAnsi="宋体"/>
          <w:b/>
          <w:szCs w:val="21"/>
        </w:rPr>
        <w:t>市场监管总局发布的《参与实施政府采购节能产品认证机构名录》〈</w:t>
      </w:r>
      <w:r>
        <w:rPr>
          <w:rFonts w:ascii="宋体" w:hAnsi="宋体"/>
          <w:b/>
          <w:szCs w:val="21"/>
        </w:rPr>
        <w:t>2019</w:t>
      </w:r>
      <w:r>
        <w:rPr>
          <w:rFonts w:ascii="宋体" w:hAnsi="宋体"/>
          <w:b/>
          <w:szCs w:val="21"/>
        </w:rPr>
        <w:t>年第</w:t>
      </w:r>
      <w:r>
        <w:rPr>
          <w:rFonts w:ascii="宋体" w:hAnsi="宋体"/>
          <w:b/>
          <w:szCs w:val="21"/>
        </w:rPr>
        <w:t>16</w:t>
      </w:r>
      <w:r>
        <w:rPr>
          <w:rFonts w:ascii="宋体" w:hAnsi="宋体"/>
          <w:b/>
          <w:szCs w:val="21"/>
        </w:rPr>
        <w:t>号〉的相关证明</w:t>
      </w:r>
      <w:r>
        <w:rPr>
          <w:rFonts w:ascii="宋体" w:hAnsi="宋体" w:hint="eastAsia"/>
          <w:b/>
          <w:szCs w:val="21"/>
        </w:rPr>
        <w:t>），否则投标无效。</w:t>
      </w:r>
    </w:p>
    <w:p w:rsidR="00241DF7" w:rsidRDefault="00241DF7" w:rsidP="00241DF7">
      <w:pPr>
        <w:snapToGrid w:val="0"/>
        <w:spacing w:line="400" w:lineRule="exact"/>
        <w:ind w:firstLineChars="200" w:firstLine="422"/>
        <w:rPr>
          <w:rFonts w:ascii="宋体" w:hAnsi="宋体" w:hint="eastAsia"/>
          <w:b/>
          <w:szCs w:val="21"/>
        </w:rPr>
      </w:pPr>
      <w:r>
        <w:rPr>
          <w:rFonts w:ascii="宋体" w:hAnsi="宋体" w:hint="eastAsia"/>
          <w:b/>
          <w:szCs w:val="21"/>
        </w:rPr>
        <w:t>9</w:t>
      </w:r>
      <w:r>
        <w:rPr>
          <w:rFonts w:ascii="宋体" w:hAnsi="宋体" w:hint="eastAsia"/>
          <w:b/>
          <w:szCs w:val="21"/>
        </w:rPr>
        <w:t>、表中的实验边台、操作台、电脑操作台等设备的技术参数、性能配置为简单技术描述，详细技术参数见附件</w:t>
      </w:r>
      <w:r>
        <w:rPr>
          <w:rFonts w:ascii="宋体" w:hAnsi="宋体" w:hint="eastAsia"/>
          <w:b/>
          <w:szCs w:val="21"/>
        </w:rPr>
        <w:t>1</w:t>
      </w:r>
      <w:r>
        <w:rPr>
          <w:rFonts w:ascii="宋体" w:hAnsi="宋体" w:hint="eastAsia"/>
          <w:b/>
          <w:szCs w:val="21"/>
        </w:rPr>
        <w:t>。</w:t>
      </w:r>
    </w:p>
    <w:p w:rsidR="00241DF7" w:rsidRDefault="00241DF7" w:rsidP="00241DF7">
      <w:pPr>
        <w:snapToGrid w:val="0"/>
        <w:spacing w:line="400" w:lineRule="exact"/>
        <w:ind w:firstLineChars="200" w:firstLine="422"/>
        <w:rPr>
          <w:rFonts w:ascii="宋体" w:hAnsi="宋体"/>
          <w:b/>
          <w:szCs w:val="21"/>
        </w:rPr>
      </w:pPr>
      <w:r>
        <w:rPr>
          <w:rFonts w:ascii="宋体" w:hAnsi="宋体" w:hint="eastAsia"/>
          <w:b/>
          <w:szCs w:val="21"/>
        </w:rPr>
        <w:t>10</w:t>
      </w:r>
      <w:r>
        <w:rPr>
          <w:rFonts w:ascii="宋体" w:hAnsi="宋体" w:hint="eastAsia"/>
          <w:b/>
          <w:szCs w:val="21"/>
        </w:rPr>
        <w:t>、投标人应根据投标所承诺服务内容、对照招标文件“</w:t>
      </w:r>
      <w:r>
        <w:rPr>
          <w:rFonts w:ascii="宋体" w:hAnsi="宋体" w:hint="eastAsia"/>
          <w:b/>
          <w:szCs w:val="21"/>
        </w:rPr>
        <w:t xml:space="preserve"> </w:t>
      </w:r>
      <w:r>
        <w:rPr>
          <w:rFonts w:ascii="宋体" w:hAnsi="宋体" w:hint="eastAsia"/>
          <w:b/>
          <w:szCs w:val="21"/>
        </w:rPr>
        <w:t>货物需求一览表”、“附件</w:t>
      </w:r>
      <w:r>
        <w:rPr>
          <w:rFonts w:ascii="宋体" w:hAnsi="宋体" w:hint="eastAsia"/>
          <w:b/>
          <w:szCs w:val="21"/>
        </w:rPr>
        <w:t>1</w:t>
      </w:r>
      <w:r>
        <w:rPr>
          <w:rFonts w:ascii="宋体" w:hAnsi="宋体" w:hint="eastAsia"/>
          <w:b/>
          <w:szCs w:val="21"/>
        </w:rPr>
        <w:t>”。</w:t>
      </w:r>
    </w:p>
    <w:p w:rsidR="00241DF7" w:rsidRDefault="00241DF7" w:rsidP="00241DF7">
      <w:pPr>
        <w:snapToGrid w:val="0"/>
        <w:spacing w:line="400" w:lineRule="exact"/>
        <w:rPr>
          <w:rFonts w:ascii="宋体" w:hAnsi="宋体" w:hint="eastAsia"/>
          <w:b/>
          <w:szCs w:val="21"/>
        </w:rPr>
      </w:pPr>
    </w:p>
    <w:p w:rsidR="00241DF7" w:rsidRDefault="00241DF7" w:rsidP="00241DF7">
      <w:pPr>
        <w:snapToGrid w:val="0"/>
        <w:spacing w:line="400" w:lineRule="exact"/>
        <w:rPr>
          <w:rFonts w:ascii="宋体" w:hAnsi="宋体" w:hint="eastAsia"/>
          <w:b/>
          <w:szCs w:val="21"/>
        </w:rPr>
      </w:pPr>
    </w:p>
    <w:p w:rsidR="00241DF7" w:rsidRDefault="00241DF7" w:rsidP="00241DF7">
      <w:pPr>
        <w:snapToGrid w:val="0"/>
        <w:spacing w:line="400" w:lineRule="exact"/>
        <w:rPr>
          <w:rFonts w:ascii="宋体" w:hAnsi="宋体" w:hint="eastAsia"/>
          <w:b/>
          <w:szCs w:val="21"/>
        </w:rPr>
      </w:pPr>
    </w:p>
    <w:p w:rsidR="00241DF7" w:rsidRDefault="00241DF7" w:rsidP="00241DF7">
      <w:pPr>
        <w:snapToGrid w:val="0"/>
        <w:spacing w:line="400" w:lineRule="exact"/>
        <w:rPr>
          <w:rFonts w:ascii="宋体" w:hAnsi="宋体" w:hint="eastAsia"/>
          <w:b/>
          <w:szCs w:val="21"/>
        </w:rPr>
      </w:pPr>
    </w:p>
    <w:p w:rsidR="00241DF7" w:rsidRDefault="00241DF7" w:rsidP="00241DF7">
      <w:pPr>
        <w:snapToGrid w:val="0"/>
        <w:spacing w:line="400" w:lineRule="exact"/>
        <w:rPr>
          <w:rFonts w:ascii="宋体" w:hAnsi="宋体" w:hint="eastAsia"/>
          <w:b/>
          <w:szCs w:val="21"/>
        </w:rPr>
      </w:pPr>
    </w:p>
    <w:p w:rsidR="00241DF7" w:rsidRPr="00E55EB7" w:rsidRDefault="00241DF7" w:rsidP="00241DF7">
      <w:pPr>
        <w:snapToGrid w:val="0"/>
        <w:spacing w:line="400" w:lineRule="exact"/>
        <w:rPr>
          <w:rFonts w:ascii="宋体" w:hAnsi="宋体" w:hint="eastAsia"/>
          <w:b/>
          <w:szCs w:val="21"/>
        </w:rPr>
      </w:pPr>
    </w:p>
    <w:p w:rsidR="00241DF7" w:rsidRDefault="00241DF7" w:rsidP="00241DF7">
      <w:pPr>
        <w:snapToGrid w:val="0"/>
        <w:spacing w:line="400" w:lineRule="exact"/>
        <w:rPr>
          <w:rFonts w:ascii="宋体" w:hAnsi="宋体" w:hint="eastAsia"/>
          <w:b/>
          <w:szCs w:val="21"/>
        </w:rPr>
      </w:pPr>
    </w:p>
    <w:p w:rsidR="00241DF7" w:rsidRDefault="00241DF7" w:rsidP="00241DF7">
      <w:pPr>
        <w:snapToGrid w:val="0"/>
        <w:spacing w:line="400" w:lineRule="exact"/>
        <w:rPr>
          <w:rFonts w:ascii="宋体" w:hAnsi="宋体"/>
          <w:b/>
          <w:szCs w:val="21"/>
        </w:rPr>
      </w:pPr>
    </w:p>
    <w:p w:rsidR="00241DF7" w:rsidRDefault="00241DF7" w:rsidP="00241DF7">
      <w:pPr>
        <w:snapToGrid w:val="0"/>
        <w:spacing w:line="400" w:lineRule="exact"/>
        <w:rPr>
          <w:rFonts w:ascii="宋体" w:hAnsi="宋体"/>
          <w:b/>
          <w:szCs w:val="21"/>
        </w:rPr>
      </w:pPr>
    </w:p>
    <w:p w:rsidR="00241DF7" w:rsidRDefault="00241DF7" w:rsidP="00241DF7">
      <w:pPr>
        <w:snapToGrid w:val="0"/>
        <w:spacing w:line="400" w:lineRule="exact"/>
        <w:rPr>
          <w:rFonts w:ascii="宋体" w:hAnsi="宋体" w:hint="eastAsia"/>
          <w:b/>
          <w:szCs w:val="21"/>
        </w:rPr>
      </w:pPr>
    </w:p>
    <w:tbl>
      <w:tblPr>
        <w:tblW w:w="0" w:type="auto"/>
        <w:jc w:val="center"/>
        <w:tblLayout w:type="fixed"/>
        <w:tblCellMar>
          <w:left w:w="0" w:type="dxa"/>
          <w:right w:w="0" w:type="dxa"/>
        </w:tblCellMar>
        <w:tblLook w:val="0000"/>
      </w:tblPr>
      <w:tblGrid>
        <w:gridCol w:w="430"/>
        <w:gridCol w:w="1106"/>
        <w:gridCol w:w="421"/>
        <w:gridCol w:w="736"/>
        <w:gridCol w:w="3024"/>
        <w:gridCol w:w="2319"/>
        <w:gridCol w:w="1214"/>
      </w:tblGrid>
      <w:tr w:rsidR="00241DF7" w:rsidTr="002C4B1C">
        <w:trPr>
          <w:trHeight w:val="380"/>
          <w:jc w:val="center"/>
        </w:trPr>
        <w:tc>
          <w:tcPr>
            <w:tcW w:w="430"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项号</w:t>
            </w:r>
          </w:p>
        </w:tc>
        <w:tc>
          <w:tcPr>
            <w:tcW w:w="110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货物名称</w:t>
            </w:r>
          </w:p>
        </w:tc>
        <w:tc>
          <w:tcPr>
            <w:tcW w:w="421"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单位</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数量</w:t>
            </w: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b/>
                <w:color w:val="000000"/>
                <w:kern w:val="0"/>
                <w:sz w:val="22"/>
                <w:szCs w:val="22"/>
                <w:lang/>
              </w:rPr>
            </w:pPr>
            <w:r>
              <w:rPr>
                <w:rFonts w:ascii="宋体" w:eastAsia="宋体" w:hAnsi="宋体" w:cs="宋体" w:hint="eastAsia"/>
                <w:b/>
                <w:color w:val="000000"/>
                <w:kern w:val="0"/>
                <w:sz w:val="22"/>
                <w:szCs w:val="22"/>
                <w:lang/>
              </w:rPr>
              <w:t>技术参数、性能配置</w:t>
            </w:r>
          </w:p>
          <w:p w:rsidR="00241DF7" w:rsidRDefault="00241DF7" w:rsidP="002C4B1C">
            <w:pPr>
              <w:widowControl/>
              <w:jc w:val="center"/>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（包括标准配置和附加部件）</w:t>
            </w: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b/>
                <w:color w:val="000000"/>
                <w:kern w:val="0"/>
                <w:sz w:val="22"/>
                <w:szCs w:val="22"/>
                <w:lang/>
              </w:rPr>
            </w:pPr>
            <w:r>
              <w:rPr>
                <w:rFonts w:ascii="宋体" w:eastAsia="宋体" w:hAnsi="宋体" w:cs="宋体" w:hint="eastAsia"/>
                <w:b/>
                <w:color w:val="000000"/>
                <w:kern w:val="0"/>
                <w:sz w:val="22"/>
                <w:szCs w:val="22"/>
                <w:lang/>
              </w:rPr>
              <w:t>型号/规格</w:t>
            </w:r>
          </w:p>
          <w:p w:rsidR="00241DF7" w:rsidRDefault="00241DF7" w:rsidP="002C4B1C">
            <w:pPr>
              <w:widowControl/>
              <w:jc w:val="center"/>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(长*宽*高mm)</w:t>
            </w: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备注</w:t>
            </w:r>
          </w:p>
        </w:tc>
      </w:tr>
      <w:tr w:rsidR="00241DF7" w:rsidTr="002C4B1C">
        <w:trPr>
          <w:trHeight w:val="380"/>
          <w:jc w:val="center"/>
        </w:trPr>
        <w:tc>
          <w:tcPr>
            <w:tcW w:w="1957" w:type="dxa"/>
            <w:gridSpan w:val="3"/>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lastRenderedPageBreak/>
              <w:t>试剂准备室1</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rPr>
                <w:rFonts w:ascii="宋体" w:eastAsia="宋体" w:hAnsi="宋体" w:cs="宋体" w:hint="eastAsia"/>
                <w:b/>
                <w:color w:val="000000"/>
                <w:sz w:val="22"/>
                <w:szCs w:val="22"/>
              </w:rPr>
            </w:pP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rPr>
                <w:rFonts w:ascii="宋体" w:eastAsia="宋体" w:hAnsi="宋体" w:cs="宋体" w:hint="eastAsia"/>
                <w:color w:val="000000"/>
                <w:sz w:val="22"/>
                <w:szCs w:val="22"/>
              </w:rPr>
            </w:pP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810"/>
          <w:jc w:val="center"/>
        </w:trPr>
        <w:tc>
          <w:tcPr>
            <w:tcW w:w="430"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1</w:t>
            </w:r>
          </w:p>
        </w:tc>
        <w:tc>
          <w:tcPr>
            <w:tcW w:w="110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操作台</w:t>
            </w:r>
          </w:p>
        </w:tc>
        <w:tc>
          <w:tcPr>
            <w:tcW w:w="421"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张</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 xml:space="preserve">1.00 </w:t>
            </w: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钢木结构，12.7mm耐酸碱实芯理化板台面，操作边加厚到25.4mm，多层实木板柜体</w:t>
            </w: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1800*650*850mm</w:t>
            </w: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360"/>
          <w:jc w:val="center"/>
        </w:trPr>
        <w:tc>
          <w:tcPr>
            <w:tcW w:w="1957" w:type="dxa"/>
            <w:gridSpan w:val="3"/>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样本灭活区1</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rPr>
                <w:rFonts w:ascii="宋体" w:eastAsia="宋体" w:hAnsi="宋体" w:cs="宋体" w:hint="eastAsia"/>
                <w:b/>
                <w:color w:val="000000"/>
                <w:sz w:val="22"/>
                <w:szCs w:val="22"/>
              </w:rPr>
            </w:pP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rPr>
                <w:rFonts w:ascii="宋体" w:eastAsia="宋体" w:hAnsi="宋体" w:cs="宋体" w:hint="eastAsia"/>
                <w:color w:val="000000"/>
                <w:sz w:val="22"/>
                <w:szCs w:val="22"/>
              </w:rPr>
            </w:pP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810"/>
          <w:jc w:val="center"/>
        </w:trPr>
        <w:tc>
          <w:tcPr>
            <w:tcW w:w="430"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1</w:t>
            </w:r>
          </w:p>
        </w:tc>
        <w:tc>
          <w:tcPr>
            <w:tcW w:w="110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操作台</w:t>
            </w:r>
          </w:p>
        </w:tc>
        <w:tc>
          <w:tcPr>
            <w:tcW w:w="421"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张</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 xml:space="preserve">1.00 </w:t>
            </w: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钢木结构，12.7mm耐酸碱实芯理化板台面，操作边加厚到25.4mm，多层实木板柜体</w:t>
            </w: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5790*700*850mm</w:t>
            </w: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380"/>
          <w:jc w:val="center"/>
        </w:trPr>
        <w:tc>
          <w:tcPr>
            <w:tcW w:w="1957" w:type="dxa"/>
            <w:gridSpan w:val="3"/>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样本接收区1</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rPr>
                <w:rFonts w:ascii="宋体" w:eastAsia="宋体" w:hAnsi="宋体" w:cs="宋体" w:hint="eastAsia"/>
                <w:b/>
                <w:color w:val="000000"/>
                <w:sz w:val="22"/>
                <w:szCs w:val="22"/>
              </w:rPr>
            </w:pP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rPr>
                <w:rFonts w:ascii="宋体" w:eastAsia="宋体" w:hAnsi="宋体" w:cs="宋体" w:hint="eastAsia"/>
                <w:color w:val="000000"/>
                <w:sz w:val="22"/>
                <w:szCs w:val="22"/>
              </w:rPr>
            </w:pP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810"/>
          <w:jc w:val="center"/>
        </w:trPr>
        <w:tc>
          <w:tcPr>
            <w:tcW w:w="430"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1</w:t>
            </w:r>
          </w:p>
        </w:tc>
        <w:tc>
          <w:tcPr>
            <w:tcW w:w="110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操作台</w:t>
            </w:r>
          </w:p>
        </w:tc>
        <w:tc>
          <w:tcPr>
            <w:tcW w:w="421"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张</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 xml:space="preserve">1.00 </w:t>
            </w: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钢木结构，12.7mm耐酸碱实芯理化板台面，操作边加厚到25.4mm，多层实木板柜体</w:t>
            </w: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2900*650*850mm</w:t>
            </w: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810"/>
          <w:jc w:val="center"/>
        </w:trPr>
        <w:tc>
          <w:tcPr>
            <w:tcW w:w="430"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2</w:t>
            </w:r>
          </w:p>
        </w:tc>
        <w:tc>
          <w:tcPr>
            <w:tcW w:w="110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电脑操作台</w:t>
            </w:r>
          </w:p>
        </w:tc>
        <w:tc>
          <w:tcPr>
            <w:tcW w:w="421"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张</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 xml:space="preserve">1.00 </w:t>
            </w: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钢木结构，12.7mm耐酸碱实芯理化板台面，操作边加厚到25.4mm，多层实木板柜体</w:t>
            </w: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5790*650*850mm</w:t>
            </w: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360"/>
          <w:jc w:val="center"/>
        </w:trPr>
        <w:tc>
          <w:tcPr>
            <w:tcW w:w="1957" w:type="dxa"/>
            <w:gridSpan w:val="3"/>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样本处理区1</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rPr>
                <w:rFonts w:ascii="宋体" w:eastAsia="宋体" w:hAnsi="宋体" w:cs="宋体" w:hint="eastAsia"/>
                <w:b/>
                <w:color w:val="000000"/>
                <w:sz w:val="22"/>
                <w:szCs w:val="22"/>
              </w:rPr>
            </w:pP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rPr>
                <w:rFonts w:ascii="宋体" w:eastAsia="宋体" w:hAnsi="宋体" w:cs="宋体" w:hint="eastAsia"/>
                <w:color w:val="000000"/>
                <w:sz w:val="22"/>
                <w:szCs w:val="22"/>
              </w:rPr>
            </w:pP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810"/>
          <w:jc w:val="center"/>
        </w:trPr>
        <w:tc>
          <w:tcPr>
            <w:tcW w:w="430"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1</w:t>
            </w:r>
          </w:p>
        </w:tc>
        <w:tc>
          <w:tcPr>
            <w:tcW w:w="110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边台</w:t>
            </w:r>
          </w:p>
        </w:tc>
        <w:tc>
          <w:tcPr>
            <w:tcW w:w="421"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张</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 xml:space="preserve">1.00 </w:t>
            </w: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钢木结构，12.7mm耐酸碱实芯理化板台面，操作边加厚到25.5mm，多层实木板柜体</w:t>
            </w: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5790*650*850mm</w:t>
            </w: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810"/>
          <w:jc w:val="center"/>
        </w:trPr>
        <w:tc>
          <w:tcPr>
            <w:tcW w:w="430"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2</w:t>
            </w:r>
          </w:p>
        </w:tc>
        <w:tc>
          <w:tcPr>
            <w:tcW w:w="110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边台</w:t>
            </w:r>
          </w:p>
        </w:tc>
        <w:tc>
          <w:tcPr>
            <w:tcW w:w="421"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张</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 xml:space="preserve">1.00 </w:t>
            </w: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钢木结构，12.7mm耐酸碱实芯理化板台面，操作边加厚到25.5mm，多层实木板柜体</w:t>
            </w: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1800*650*850mm</w:t>
            </w: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270"/>
          <w:jc w:val="center"/>
        </w:trPr>
        <w:tc>
          <w:tcPr>
            <w:tcW w:w="1957" w:type="dxa"/>
            <w:gridSpan w:val="3"/>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样本处理区2</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rPr>
                <w:rFonts w:ascii="宋体" w:eastAsia="宋体" w:hAnsi="宋体" w:cs="宋体" w:hint="eastAsia"/>
                <w:color w:val="000000"/>
                <w:sz w:val="22"/>
                <w:szCs w:val="22"/>
              </w:rPr>
            </w:pP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810"/>
          <w:jc w:val="center"/>
        </w:trPr>
        <w:tc>
          <w:tcPr>
            <w:tcW w:w="430"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1</w:t>
            </w:r>
          </w:p>
        </w:tc>
        <w:tc>
          <w:tcPr>
            <w:tcW w:w="110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边台</w:t>
            </w:r>
          </w:p>
        </w:tc>
        <w:tc>
          <w:tcPr>
            <w:tcW w:w="421"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张</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 xml:space="preserve">1.00 </w:t>
            </w: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钢木结构，12.7mm耐酸碱实芯理化板台面，操作边加厚到25.5mm，多层实木板柜体</w:t>
            </w: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1800*650*850mm</w:t>
            </w: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810"/>
          <w:jc w:val="center"/>
        </w:trPr>
        <w:tc>
          <w:tcPr>
            <w:tcW w:w="430"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2</w:t>
            </w:r>
          </w:p>
        </w:tc>
        <w:tc>
          <w:tcPr>
            <w:tcW w:w="110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边台</w:t>
            </w:r>
          </w:p>
        </w:tc>
        <w:tc>
          <w:tcPr>
            <w:tcW w:w="421"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张</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 xml:space="preserve">1.00 </w:t>
            </w: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钢木结构，12.7mm耐酸碱实芯理化板台面，操作边加厚到25.5mm，多层实木板柜体</w:t>
            </w: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5790*650*850mm</w:t>
            </w: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270"/>
          <w:jc w:val="center"/>
        </w:trPr>
        <w:tc>
          <w:tcPr>
            <w:tcW w:w="1957" w:type="dxa"/>
            <w:gridSpan w:val="3"/>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样本处理</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rPr>
                <w:rFonts w:ascii="宋体" w:eastAsia="宋体" w:hAnsi="宋体" w:cs="宋体" w:hint="eastAsia"/>
                <w:color w:val="000000"/>
                <w:sz w:val="22"/>
                <w:szCs w:val="22"/>
              </w:rPr>
            </w:pP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810"/>
          <w:jc w:val="center"/>
        </w:trPr>
        <w:tc>
          <w:tcPr>
            <w:tcW w:w="430"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1</w:t>
            </w:r>
          </w:p>
        </w:tc>
        <w:tc>
          <w:tcPr>
            <w:tcW w:w="110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边台</w:t>
            </w:r>
          </w:p>
        </w:tc>
        <w:tc>
          <w:tcPr>
            <w:tcW w:w="421"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张</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 xml:space="preserve">1.00 </w:t>
            </w: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钢木结构，12.7mm耐酸碱实芯理化板台面，操作边加厚到25.5mm，多层实木板柜体</w:t>
            </w: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5790*650*850mm</w:t>
            </w: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810"/>
          <w:jc w:val="center"/>
        </w:trPr>
        <w:tc>
          <w:tcPr>
            <w:tcW w:w="430"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2</w:t>
            </w:r>
          </w:p>
        </w:tc>
        <w:tc>
          <w:tcPr>
            <w:tcW w:w="110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边台</w:t>
            </w:r>
          </w:p>
        </w:tc>
        <w:tc>
          <w:tcPr>
            <w:tcW w:w="421"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张</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 xml:space="preserve">1.00 </w:t>
            </w: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钢木结构，12.7mm耐酸碱实芯理化板台面，操作边加厚到25.5mm，多层实木板柜体</w:t>
            </w: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1800*650*850mm</w:t>
            </w: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460"/>
          <w:jc w:val="center"/>
        </w:trPr>
        <w:tc>
          <w:tcPr>
            <w:tcW w:w="1957" w:type="dxa"/>
            <w:gridSpan w:val="3"/>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核酸扩增区1</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rPr>
                <w:rFonts w:ascii="宋体" w:eastAsia="宋体" w:hAnsi="宋体" w:cs="宋体" w:hint="eastAsia"/>
                <w:b/>
                <w:color w:val="000000"/>
                <w:sz w:val="22"/>
                <w:szCs w:val="22"/>
              </w:rPr>
            </w:pP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rPr>
                <w:rFonts w:ascii="宋体" w:eastAsia="宋体" w:hAnsi="宋体" w:cs="宋体" w:hint="eastAsia"/>
                <w:color w:val="000000"/>
                <w:sz w:val="22"/>
                <w:szCs w:val="22"/>
              </w:rPr>
            </w:pP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810"/>
          <w:jc w:val="center"/>
        </w:trPr>
        <w:tc>
          <w:tcPr>
            <w:tcW w:w="430"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1</w:t>
            </w:r>
          </w:p>
        </w:tc>
        <w:tc>
          <w:tcPr>
            <w:tcW w:w="110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边台</w:t>
            </w:r>
          </w:p>
        </w:tc>
        <w:tc>
          <w:tcPr>
            <w:tcW w:w="421"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张</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 xml:space="preserve">1.00 </w:t>
            </w: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钢木结构，12.7mm耐酸碱实芯理化板台面，操作边加厚到25.5mm，多层实木板柜体</w:t>
            </w: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2900*650*850mm</w:t>
            </w: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810"/>
          <w:jc w:val="center"/>
        </w:trPr>
        <w:tc>
          <w:tcPr>
            <w:tcW w:w="430"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2</w:t>
            </w:r>
          </w:p>
        </w:tc>
        <w:tc>
          <w:tcPr>
            <w:tcW w:w="110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边台</w:t>
            </w:r>
          </w:p>
        </w:tc>
        <w:tc>
          <w:tcPr>
            <w:tcW w:w="421"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张</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 xml:space="preserve">1.00 </w:t>
            </w: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钢木结构，12.7mm耐酸碱实芯理化板台面，操作边加厚到25.5mm，多层实木板柜体</w:t>
            </w: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1300*650*850mm</w:t>
            </w: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810"/>
          <w:jc w:val="center"/>
        </w:trPr>
        <w:tc>
          <w:tcPr>
            <w:tcW w:w="430"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lastRenderedPageBreak/>
              <w:t>3</w:t>
            </w:r>
          </w:p>
        </w:tc>
        <w:tc>
          <w:tcPr>
            <w:tcW w:w="110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边台</w:t>
            </w:r>
          </w:p>
        </w:tc>
        <w:tc>
          <w:tcPr>
            <w:tcW w:w="421"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张</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 xml:space="preserve">1.00 </w:t>
            </w: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钢木结构，12.7mm耐酸碱实芯理化板台面，操作边加厚到25.5mm，多层实木板柜体</w:t>
            </w: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5790*650*850mm</w:t>
            </w: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400"/>
          <w:jc w:val="center"/>
        </w:trPr>
        <w:tc>
          <w:tcPr>
            <w:tcW w:w="2693" w:type="dxa"/>
            <w:gridSpan w:val="4"/>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预留核酸扩增区1</w:t>
            </w: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rPr>
                <w:rFonts w:ascii="宋体" w:eastAsia="宋体" w:hAnsi="宋体" w:cs="宋体" w:hint="eastAsia"/>
                <w:color w:val="000000"/>
                <w:sz w:val="22"/>
                <w:szCs w:val="22"/>
              </w:rPr>
            </w:pP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810"/>
          <w:jc w:val="center"/>
        </w:trPr>
        <w:tc>
          <w:tcPr>
            <w:tcW w:w="430"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1</w:t>
            </w:r>
          </w:p>
        </w:tc>
        <w:tc>
          <w:tcPr>
            <w:tcW w:w="110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边台</w:t>
            </w:r>
          </w:p>
        </w:tc>
        <w:tc>
          <w:tcPr>
            <w:tcW w:w="421"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张</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 xml:space="preserve">1.00 </w:t>
            </w: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钢木结构，12.7mm耐酸碱实芯理化板台面，操作边加厚到25.5mm，多层实木板柜体</w:t>
            </w: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5790*650*850mm</w:t>
            </w: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810"/>
          <w:jc w:val="center"/>
        </w:trPr>
        <w:tc>
          <w:tcPr>
            <w:tcW w:w="430"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2</w:t>
            </w:r>
          </w:p>
        </w:tc>
        <w:tc>
          <w:tcPr>
            <w:tcW w:w="110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边台</w:t>
            </w:r>
          </w:p>
        </w:tc>
        <w:tc>
          <w:tcPr>
            <w:tcW w:w="421"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张</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 xml:space="preserve">1.00 </w:t>
            </w: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钢木结构，12.7mm耐酸碱实芯理化板台面，操作边加厚到25.5mm，多层实木板柜体</w:t>
            </w: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1300*650*850mm</w:t>
            </w: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810"/>
          <w:jc w:val="center"/>
        </w:trPr>
        <w:tc>
          <w:tcPr>
            <w:tcW w:w="430"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3</w:t>
            </w:r>
          </w:p>
        </w:tc>
        <w:tc>
          <w:tcPr>
            <w:tcW w:w="110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边台</w:t>
            </w:r>
          </w:p>
        </w:tc>
        <w:tc>
          <w:tcPr>
            <w:tcW w:w="421"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张</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 xml:space="preserve">1.00 </w:t>
            </w: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钢木结构，12.7mm耐酸碱实芯理化板台面，操作边加厚到25.5mm，多层实木板柜体</w:t>
            </w: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2900*650*850mm</w:t>
            </w: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460"/>
          <w:jc w:val="center"/>
        </w:trPr>
        <w:tc>
          <w:tcPr>
            <w:tcW w:w="2693" w:type="dxa"/>
            <w:gridSpan w:val="4"/>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产物分析区</w:t>
            </w: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rPr>
                <w:rFonts w:ascii="宋体" w:eastAsia="宋体" w:hAnsi="宋体" w:cs="宋体" w:hint="eastAsia"/>
                <w:color w:val="000000"/>
                <w:sz w:val="22"/>
                <w:szCs w:val="22"/>
              </w:rPr>
            </w:pP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810"/>
          <w:jc w:val="center"/>
        </w:trPr>
        <w:tc>
          <w:tcPr>
            <w:tcW w:w="430"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1</w:t>
            </w:r>
          </w:p>
        </w:tc>
        <w:tc>
          <w:tcPr>
            <w:tcW w:w="110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边台</w:t>
            </w:r>
          </w:p>
        </w:tc>
        <w:tc>
          <w:tcPr>
            <w:tcW w:w="421"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张</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 xml:space="preserve">1.00 </w:t>
            </w: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钢木结构，12.7mm耐酸碱实芯理化板台面，操作边加厚到25.5mm，多层实木板柜体</w:t>
            </w: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3500*650*850mm</w:t>
            </w: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270"/>
          <w:jc w:val="center"/>
        </w:trPr>
        <w:tc>
          <w:tcPr>
            <w:tcW w:w="1957" w:type="dxa"/>
            <w:gridSpan w:val="3"/>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试剂准备室2</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rPr>
                <w:rFonts w:ascii="宋体" w:eastAsia="宋体" w:hAnsi="宋体" w:cs="宋体" w:hint="eastAsia"/>
                <w:b/>
                <w:color w:val="000000"/>
                <w:sz w:val="22"/>
                <w:szCs w:val="22"/>
              </w:rPr>
            </w:pP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rPr>
                <w:rFonts w:ascii="宋体" w:eastAsia="宋体" w:hAnsi="宋体" w:cs="宋体" w:hint="eastAsia"/>
                <w:color w:val="000000"/>
                <w:sz w:val="22"/>
                <w:szCs w:val="22"/>
              </w:rPr>
            </w:pP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810"/>
          <w:jc w:val="center"/>
        </w:trPr>
        <w:tc>
          <w:tcPr>
            <w:tcW w:w="430"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1</w:t>
            </w:r>
          </w:p>
        </w:tc>
        <w:tc>
          <w:tcPr>
            <w:tcW w:w="110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操作台</w:t>
            </w:r>
          </w:p>
        </w:tc>
        <w:tc>
          <w:tcPr>
            <w:tcW w:w="421"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张</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 xml:space="preserve">1.00 </w:t>
            </w: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钢木结构，12.7mm耐酸碱实芯理化板台面，操作边加厚到25.4mm，多层实木板柜体</w:t>
            </w: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1800*650*850mm</w:t>
            </w: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270"/>
          <w:jc w:val="center"/>
        </w:trPr>
        <w:tc>
          <w:tcPr>
            <w:tcW w:w="1957" w:type="dxa"/>
            <w:gridSpan w:val="3"/>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样本灭活区2</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rPr>
                <w:rFonts w:ascii="宋体" w:eastAsia="宋体" w:hAnsi="宋体" w:cs="宋体" w:hint="eastAsia"/>
                <w:b/>
                <w:color w:val="000000"/>
                <w:sz w:val="22"/>
                <w:szCs w:val="22"/>
              </w:rPr>
            </w:pP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rPr>
                <w:rFonts w:ascii="宋体" w:eastAsia="宋体" w:hAnsi="宋体" w:cs="宋体" w:hint="eastAsia"/>
                <w:color w:val="000000"/>
                <w:sz w:val="22"/>
                <w:szCs w:val="22"/>
              </w:rPr>
            </w:pP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810"/>
          <w:jc w:val="center"/>
        </w:trPr>
        <w:tc>
          <w:tcPr>
            <w:tcW w:w="430"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1</w:t>
            </w:r>
          </w:p>
        </w:tc>
        <w:tc>
          <w:tcPr>
            <w:tcW w:w="110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操作台</w:t>
            </w:r>
          </w:p>
        </w:tc>
        <w:tc>
          <w:tcPr>
            <w:tcW w:w="421"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张</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 xml:space="preserve">1.00 </w:t>
            </w: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钢木结构，12.7mm耐酸碱实芯理化板台面，操作边加厚到25.4mm，多层实木板柜体</w:t>
            </w: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5790*700*850mm</w:t>
            </w: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270"/>
          <w:jc w:val="center"/>
        </w:trPr>
        <w:tc>
          <w:tcPr>
            <w:tcW w:w="1957" w:type="dxa"/>
            <w:gridSpan w:val="3"/>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样本接收区2</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rPr>
                <w:rFonts w:ascii="宋体" w:eastAsia="宋体" w:hAnsi="宋体" w:cs="宋体" w:hint="eastAsia"/>
                <w:b/>
                <w:color w:val="000000"/>
                <w:sz w:val="22"/>
                <w:szCs w:val="22"/>
              </w:rPr>
            </w:pP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rPr>
                <w:rFonts w:ascii="宋体" w:eastAsia="宋体" w:hAnsi="宋体" w:cs="宋体" w:hint="eastAsia"/>
                <w:color w:val="000000"/>
                <w:sz w:val="22"/>
                <w:szCs w:val="22"/>
              </w:rPr>
            </w:pP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810"/>
          <w:jc w:val="center"/>
        </w:trPr>
        <w:tc>
          <w:tcPr>
            <w:tcW w:w="430"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1</w:t>
            </w:r>
          </w:p>
        </w:tc>
        <w:tc>
          <w:tcPr>
            <w:tcW w:w="110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操作台</w:t>
            </w:r>
          </w:p>
        </w:tc>
        <w:tc>
          <w:tcPr>
            <w:tcW w:w="421"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张</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 xml:space="preserve">1.00 </w:t>
            </w: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钢木结构，12.7mm耐酸碱实芯理化板台面，操作边加厚到25.4mm，多层实木板柜体</w:t>
            </w: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2900*650*850mm</w:t>
            </w: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810"/>
          <w:jc w:val="center"/>
        </w:trPr>
        <w:tc>
          <w:tcPr>
            <w:tcW w:w="430"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2</w:t>
            </w:r>
          </w:p>
        </w:tc>
        <w:tc>
          <w:tcPr>
            <w:tcW w:w="110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电脑操作台</w:t>
            </w:r>
          </w:p>
        </w:tc>
        <w:tc>
          <w:tcPr>
            <w:tcW w:w="421"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张</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 xml:space="preserve">1.00 </w:t>
            </w: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钢木结构，12.7mm耐酸碱实芯理化板台面，操作边加厚到25.4mm，多层实木板柜体</w:t>
            </w: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5790*650*850mm</w:t>
            </w: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270"/>
          <w:jc w:val="center"/>
        </w:trPr>
        <w:tc>
          <w:tcPr>
            <w:tcW w:w="1957" w:type="dxa"/>
            <w:gridSpan w:val="3"/>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样本处理区4</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rPr>
                <w:rFonts w:ascii="宋体" w:eastAsia="宋体" w:hAnsi="宋体" w:cs="宋体" w:hint="eastAsia"/>
                <w:b/>
                <w:color w:val="000000"/>
                <w:sz w:val="22"/>
                <w:szCs w:val="22"/>
              </w:rPr>
            </w:pP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rPr>
                <w:rFonts w:ascii="宋体" w:eastAsia="宋体" w:hAnsi="宋体" w:cs="宋体" w:hint="eastAsia"/>
                <w:color w:val="000000"/>
                <w:sz w:val="22"/>
                <w:szCs w:val="22"/>
              </w:rPr>
            </w:pP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810"/>
          <w:jc w:val="center"/>
        </w:trPr>
        <w:tc>
          <w:tcPr>
            <w:tcW w:w="430"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1</w:t>
            </w:r>
          </w:p>
        </w:tc>
        <w:tc>
          <w:tcPr>
            <w:tcW w:w="110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边台</w:t>
            </w:r>
          </w:p>
        </w:tc>
        <w:tc>
          <w:tcPr>
            <w:tcW w:w="421"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张</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 xml:space="preserve">1.00 </w:t>
            </w: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钢木结构，12.7mm耐酸碱实芯理化板台面，操作边加厚到25.5mm，多层实木板柜体</w:t>
            </w: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5790*650*850mm</w:t>
            </w: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810"/>
          <w:jc w:val="center"/>
        </w:trPr>
        <w:tc>
          <w:tcPr>
            <w:tcW w:w="430"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2</w:t>
            </w:r>
          </w:p>
        </w:tc>
        <w:tc>
          <w:tcPr>
            <w:tcW w:w="110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边台</w:t>
            </w:r>
          </w:p>
        </w:tc>
        <w:tc>
          <w:tcPr>
            <w:tcW w:w="421"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张</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 xml:space="preserve">1.00 </w:t>
            </w: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钢木结构，12.7mm耐酸碱实芯理化板台面，操作边加厚到25.5mm，多层实木板柜体</w:t>
            </w: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1800*650*850mm</w:t>
            </w: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270"/>
          <w:jc w:val="center"/>
        </w:trPr>
        <w:tc>
          <w:tcPr>
            <w:tcW w:w="1957" w:type="dxa"/>
            <w:gridSpan w:val="3"/>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样本处理区5</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rPr>
                <w:rFonts w:ascii="宋体" w:eastAsia="宋体" w:hAnsi="宋体" w:cs="宋体" w:hint="eastAsia"/>
                <w:color w:val="000000"/>
                <w:sz w:val="22"/>
                <w:szCs w:val="22"/>
              </w:rPr>
            </w:pP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810"/>
          <w:jc w:val="center"/>
        </w:trPr>
        <w:tc>
          <w:tcPr>
            <w:tcW w:w="430"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1</w:t>
            </w:r>
          </w:p>
        </w:tc>
        <w:tc>
          <w:tcPr>
            <w:tcW w:w="110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边台</w:t>
            </w:r>
          </w:p>
        </w:tc>
        <w:tc>
          <w:tcPr>
            <w:tcW w:w="421"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张</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 xml:space="preserve">1.00 </w:t>
            </w: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钢木结构，12.7mm耐酸碱实芯理化板台面，操作边加厚到25.5mm，多层实木板柜体</w:t>
            </w: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1800*650*850mm</w:t>
            </w: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810"/>
          <w:jc w:val="center"/>
        </w:trPr>
        <w:tc>
          <w:tcPr>
            <w:tcW w:w="430"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lastRenderedPageBreak/>
              <w:t>2</w:t>
            </w:r>
          </w:p>
        </w:tc>
        <w:tc>
          <w:tcPr>
            <w:tcW w:w="110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边台</w:t>
            </w:r>
          </w:p>
        </w:tc>
        <w:tc>
          <w:tcPr>
            <w:tcW w:w="421"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张</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 xml:space="preserve">1.00 </w:t>
            </w: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钢木结构，12.7mm耐酸碱实芯理化板台面，操作边加厚到25.5mm，多层实木板柜体</w:t>
            </w: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5790*650*850mm</w:t>
            </w: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270"/>
          <w:jc w:val="center"/>
        </w:trPr>
        <w:tc>
          <w:tcPr>
            <w:tcW w:w="1957" w:type="dxa"/>
            <w:gridSpan w:val="3"/>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样本处理区6</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rPr>
                <w:rFonts w:ascii="宋体" w:eastAsia="宋体" w:hAnsi="宋体" w:cs="宋体" w:hint="eastAsia"/>
                <w:color w:val="000000"/>
                <w:sz w:val="22"/>
                <w:szCs w:val="22"/>
              </w:rPr>
            </w:pP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810"/>
          <w:jc w:val="center"/>
        </w:trPr>
        <w:tc>
          <w:tcPr>
            <w:tcW w:w="430"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1</w:t>
            </w:r>
          </w:p>
        </w:tc>
        <w:tc>
          <w:tcPr>
            <w:tcW w:w="110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边台</w:t>
            </w:r>
          </w:p>
        </w:tc>
        <w:tc>
          <w:tcPr>
            <w:tcW w:w="421"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张</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 xml:space="preserve">1.00 </w:t>
            </w: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钢木结构，12.7mm耐酸碱实芯理化板台面，操作边加厚到25.5mm，多层实木板柜体</w:t>
            </w: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5790*650*850mm</w:t>
            </w: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810"/>
          <w:jc w:val="center"/>
        </w:trPr>
        <w:tc>
          <w:tcPr>
            <w:tcW w:w="430"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2</w:t>
            </w:r>
          </w:p>
        </w:tc>
        <w:tc>
          <w:tcPr>
            <w:tcW w:w="110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边台</w:t>
            </w:r>
          </w:p>
        </w:tc>
        <w:tc>
          <w:tcPr>
            <w:tcW w:w="421"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张</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 xml:space="preserve">1.00 </w:t>
            </w: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钢木结构，12.7mm耐酸碱实芯理化板台面，操作边加厚到25.5mm，多层实木板柜体</w:t>
            </w: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1800*650*850mm</w:t>
            </w: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270"/>
          <w:jc w:val="center"/>
        </w:trPr>
        <w:tc>
          <w:tcPr>
            <w:tcW w:w="1957" w:type="dxa"/>
            <w:gridSpan w:val="3"/>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核酸扩增区2</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rPr>
                <w:rFonts w:ascii="宋体" w:eastAsia="宋体" w:hAnsi="宋体" w:cs="宋体" w:hint="eastAsia"/>
                <w:b/>
                <w:color w:val="000000"/>
                <w:sz w:val="22"/>
                <w:szCs w:val="22"/>
              </w:rPr>
            </w:pP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rPr>
                <w:rFonts w:ascii="宋体" w:eastAsia="宋体" w:hAnsi="宋体" w:cs="宋体" w:hint="eastAsia"/>
                <w:color w:val="000000"/>
                <w:sz w:val="22"/>
                <w:szCs w:val="22"/>
              </w:rPr>
            </w:pP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810"/>
          <w:jc w:val="center"/>
        </w:trPr>
        <w:tc>
          <w:tcPr>
            <w:tcW w:w="430"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1</w:t>
            </w:r>
          </w:p>
        </w:tc>
        <w:tc>
          <w:tcPr>
            <w:tcW w:w="110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边台</w:t>
            </w:r>
          </w:p>
        </w:tc>
        <w:tc>
          <w:tcPr>
            <w:tcW w:w="421"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张</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 xml:space="preserve">1.00 </w:t>
            </w: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钢木结构，12.7mm耐酸碱实芯理化板台面，操作边加厚到25.5mm，多层实木板柜体</w:t>
            </w: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2900*650*850mm</w:t>
            </w: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810"/>
          <w:jc w:val="center"/>
        </w:trPr>
        <w:tc>
          <w:tcPr>
            <w:tcW w:w="430"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2</w:t>
            </w:r>
          </w:p>
        </w:tc>
        <w:tc>
          <w:tcPr>
            <w:tcW w:w="110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边台</w:t>
            </w:r>
          </w:p>
        </w:tc>
        <w:tc>
          <w:tcPr>
            <w:tcW w:w="421"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张</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 xml:space="preserve">1.00 </w:t>
            </w: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钢木结构，12.7mm耐酸碱实芯理化板台面，操作边加厚到25.5mm，多层实木板柜体</w:t>
            </w: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1300*650*850mm</w:t>
            </w: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810"/>
          <w:jc w:val="center"/>
        </w:trPr>
        <w:tc>
          <w:tcPr>
            <w:tcW w:w="430"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3</w:t>
            </w:r>
          </w:p>
        </w:tc>
        <w:tc>
          <w:tcPr>
            <w:tcW w:w="110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边台</w:t>
            </w:r>
          </w:p>
        </w:tc>
        <w:tc>
          <w:tcPr>
            <w:tcW w:w="421"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张</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 xml:space="preserve">1.00 </w:t>
            </w: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钢木结构，12.7mm耐酸碱实芯理化板台面，操作边加厚到25.5mm，多层实木板柜体</w:t>
            </w: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5790*650*850mm</w:t>
            </w: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270"/>
          <w:jc w:val="center"/>
        </w:trPr>
        <w:tc>
          <w:tcPr>
            <w:tcW w:w="2693" w:type="dxa"/>
            <w:gridSpan w:val="4"/>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预留核酸扩增区2</w:t>
            </w: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rPr>
                <w:rFonts w:ascii="宋体" w:eastAsia="宋体" w:hAnsi="宋体" w:cs="宋体" w:hint="eastAsia"/>
                <w:color w:val="000000"/>
                <w:sz w:val="22"/>
                <w:szCs w:val="22"/>
              </w:rPr>
            </w:pP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810"/>
          <w:jc w:val="center"/>
        </w:trPr>
        <w:tc>
          <w:tcPr>
            <w:tcW w:w="430"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1</w:t>
            </w:r>
          </w:p>
        </w:tc>
        <w:tc>
          <w:tcPr>
            <w:tcW w:w="110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边台</w:t>
            </w:r>
          </w:p>
        </w:tc>
        <w:tc>
          <w:tcPr>
            <w:tcW w:w="421"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张</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 xml:space="preserve">1.00 </w:t>
            </w: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钢木结构，12.7mm耐酸碱实芯理化板台面，操作边加厚到25.5mm，多层实木板柜体</w:t>
            </w: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5790*650*850mm</w:t>
            </w: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810"/>
          <w:jc w:val="center"/>
        </w:trPr>
        <w:tc>
          <w:tcPr>
            <w:tcW w:w="430"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2</w:t>
            </w:r>
          </w:p>
        </w:tc>
        <w:tc>
          <w:tcPr>
            <w:tcW w:w="110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边台</w:t>
            </w:r>
          </w:p>
        </w:tc>
        <w:tc>
          <w:tcPr>
            <w:tcW w:w="421"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张</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 xml:space="preserve">1.00 </w:t>
            </w: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钢木结构，12.7mm耐酸碱实芯理化板台面，操作边加厚到25.5mm，多层实木板柜体</w:t>
            </w: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1300*650*850mm</w:t>
            </w: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r w:rsidR="00241DF7" w:rsidTr="002C4B1C">
        <w:trPr>
          <w:trHeight w:val="810"/>
          <w:jc w:val="center"/>
        </w:trPr>
        <w:tc>
          <w:tcPr>
            <w:tcW w:w="430"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lang/>
              </w:rPr>
              <w:t>3</w:t>
            </w:r>
          </w:p>
        </w:tc>
        <w:tc>
          <w:tcPr>
            <w:tcW w:w="110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边台</w:t>
            </w:r>
          </w:p>
        </w:tc>
        <w:tc>
          <w:tcPr>
            <w:tcW w:w="421"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张</w:t>
            </w:r>
          </w:p>
        </w:tc>
        <w:tc>
          <w:tcPr>
            <w:tcW w:w="736"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 xml:space="preserve">1.00 </w:t>
            </w:r>
          </w:p>
        </w:tc>
        <w:tc>
          <w:tcPr>
            <w:tcW w:w="302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lef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钢木结构，12.7mm耐酸碱实芯理化板台面，操作边加厚到25.5mm，多层实木板柜体</w:t>
            </w:r>
          </w:p>
        </w:tc>
        <w:tc>
          <w:tcPr>
            <w:tcW w:w="2319"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2900*650*850mm</w:t>
            </w:r>
          </w:p>
        </w:tc>
        <w:tc>
          <w:tcPr>
            <w:tcW w:w="1214"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241DF7" w:rsidRDefault="00241DF7" w:rsidP="002C4B1C">
            <w:pPr>
              <w:jc w:val="center"/>
              <w:rPr>
                <w:rFonts w:ascii="宋体" w:eastAsia="宋体" w:hAnsi="宋体" w:cs="宋体" w:hint="eastAsia"/>
                <w:color w:val="000000"/>
                <w:sz w:val="22"/>
                <w:szCs w:val="22"/>
              </w:rPr>
            </w:pPr>
          </w:p>
        </w:tc>
      </w:tr>
    </w:tbl>
    <w:p w:rsidR="00241DF7" w:rsidRDefault="00241DF7" w:rsidP="00241DF7">
      <w:pPr>
        <w:snapToGrid w:val="0"/>
        <w:spacing w:line="400" w:lineRule="exact"/>
        <w:rPr>
          <w:rFonts w:ascii="宋体" w:hAnsi="宋体" w:hint="eastAsia"/>
          <w:b/>
          <w:szCs w:val="21"/>
        </w:rPr>
      </w:pPr>
    </w:p>
    <w:p w:rsidR="00241DF7" w:rsidRDefault="00241DF7" w:rsidP="00241DF7">
      <w:pPr>
        <w:snapToGrid w:val="0"/>
        <w:spacing w:line="400" w:lineRule="exact"/>
        <w:rPr>
          <w:rFonts w:ascii="宋体" w:hAnsi="宋体" w:hint="eastAsia"/>
          <w:b/>
          <w:szCs w:val="21"/>
        </w:rPr>
      </w:pPr>
    </w:p>
    <w:p w:rsidR="00241DF7" w:rsidRDefault="00241DF7" w:rsidP="00241DF7">
      <w:pPr>
        <w:snapToGrid w:val="0"/>
        <w:spacing w:line="400" w:lineRule="exact"/>
        <w:rPr>
          <w:rFonts w:ascii="宋体" w:hAnsi="宋体" w:hint="eastAsia"/>
          <w:b/>
          <w:szCs w:val="21"/>
        </w:rPr>
      </w:pPr>
    </w:p>
    <w:p w:rsidR="00241DF7" w:rsidRDefault="00241DF7" w:rsidP="00241DF7">
      <w:pPr>
        <w:snapToGrid w:val="0"/>
        <w:spacing w:line="400" w:lineRule="exact"/>
        <w:rPr>
          <w:rFonts w:ascii="宋体" w:hAnsi="宋体" w:hint="eastAsia"/>
          <w:b/>
          <w:szCs w:val="21"/>
        </w:rPr>
      </w:pPr>
    </w:p>
    <w:p w:rsidR="00241DF7" w:rsidRDefault="00241DF7" w:rsidP="00241DF7">
      <w:pPr>
        <w:snapToGrid w:val="0"/>
        <w:spacing w:line="400" w:lineRule="exact"/>
        <w:rPr>
          <w:rFonts w:ascii="宋体" w:hAnsi="宋体" w:hint="eastAsia"/>
          <w:b/>
          <w:szCs w:val="21"/>
        </w:rPr>
      </w:pPr>
    </w:p>
    <w:p w:rsidR="00241DF7" w:rsidRDefault="00241DF7" w:rsidP="00241DF7">
      <w:pPr>
        <w:snapToGrid w:val="0"/>
        <w:spacing w:line="400" w:lineRule="exact"/>
        <w:rPr>
          <w:rFonts w:ascii="宋体" w:hAnsi="宋体" w:hint="eastAsia"/>
          <w:b/>
          <w:szCs w:val="21"/>
        </w:rPr>
      </w:pPr>
    </w:p>
    <w:p w:rsidR="00241DF7" w:rsidRDefault="00241DF7" w:rsidP="00241DF7">
      <w:pPr>
        <w:snapToGrid w:val="0"/>
        <w:spacing w:line="400" w:lineRule="exact"/>
        <w:rPr>
          <w:rFonts w:ascii="宋体" w:hAnsi="宋体" w:hint="eastAsia"/>
          <w:b/>
          <w:szCs w:val="21"/>
        </w:rPr>
      </w:pPr>
    </w:p>
    <w:p w:rsidR="00241DF7" w:rsidRDefault="00241DF7" w:rsidP="00241DF7">
      <w:pPr>
        <w:snapToGrid w:val="0"/>
        <w:spacing w:line="400" w:lineRule="exact"/>
        <w:rPr>
          <w:rFonts w:ascii="宋体" w:hAnsi="宋体" w:hint="eastAsia"/>
          <w:b/>
          <w:szCs w:val="21"/>
        </w:rPr>
      </w:pPr>
    </w:p>
    <w:p w:rsidR="00241DF7" w:rsidRDefault="00241DF7" w:rsidP="00241DF7">
      <w:pPr>
        <w:snapToGrid w:val="0"/>
        <w:spacing w:line="400" w:lineRule="exact"/>
        <w:rPr>
          <w:rFonts w:ascii="宋体" w:hAnsi="宋体" w:hint="eastAsia"/>
          <w:b/>
          <w:szCs w:val="21"/>
        </w:rPr>
      </w:pPr>
    </w:p>
    <w:p w:rsidR="00241DF7" w:rsidRDefault="00241DF7" w:rsidP="00241DF7">
      <w:pPr>
        <w:snapToGrid w:val="0"/>
        <w:spacing w:line="400" w:lineRule="exact"/>
        <w:rPr>
          <w:rFonts w:ascii="宋体" w:hAnsi="宋体" w:hint="eastAsia"/>
          <w:b/>
          <w:szCs w:val="21"/>
        </w:rPr>
      </w:pPr>
    </w:p>
    <w:p w:rsidR="00241DF7" w:rsidRDefault="00241DF7" w:rsidP="00241DF7">
      <w:pPr>
        <w:snapToGrid w:val="0"/>
        <w:spacing w:line="400" w:lineRule="exact"/>
        <w:rPr>
          <w:rFonts w:ascii="宋体" w:hAnsi="宋体" w:hint="eastAsia"/>
          <w:b/>
          <w:szCs w:val="21"/>
        </w:rPr>
      </w:pPr>
    </w:p>
    <w:p w:rsidR="00241DF7" w:rsidRDefault="00241DF7" w:rsidP="00241DF7">
      <w:pPr>
        <w:widowControl/>
        <w:adjustRightInd w:val="0"/>
        <w:snapToGrid w:val="0"/>
        <w:spacing w:line="360" w:lineRule="auto"/>
        <w:jc w:val="left"/>
        <w:outlineLvl w:val="1"/>
        <w:rPr>
          <w:rFonts w:ascii="宋体" w:hAnsi="宋体" w:cs="宋体" w:hint="eastAsia"/>
          <w:b/>
          <w:kern w:val="0"/>
          <w:szCs w:val="21"/>
        </w:rPr>
      </w:pPr>
      <w:r>
        <w:rPr>
          <w:rFonts w:ascii="宋体" w:hAnsi="宋体" w:cs="宋体" w:hint="eastAsia"/>
          <w:b/>
          <w:kern w:val="0"/>
          <w:szCs w:val="21"/>
        </w:rPr>
        <w:t>附件</w:t>
      </w:r>
      <w:r>
        <w:rPr>
          <w:rFonts w:ascii="宋体" w:hAnsi="宋体" w:cs="宋体" w:hint="eastAsia"/>
          <w:b/>
          <w:kern w:val="0"/>
          <w:szCs w:val="21"/>
        </w:rPr>
        <w:t xml:space="preserve">1   </w:t>
      </w:r>
      <w:r>
        <w:rPr>
          <w:rFonts w:ascii="宋体" w:hAnsi="宋体" w:cs="宋体" w:hint="eastAsia"/>
          <w:b/>
          <w:kern w:val="0"/>
          <w:szCs w:val="21"/>
        </w:rPr>
        <w:t>技术参数要求</w:t>
      </w:r>
    </w:p>
    <w:p w:rsidR="00241DF7" w:rsidRDefault="00241DF7" w:rsidP="00241DF7">
      <w:pPr>
        <w:widowControl/>
        <w:numPr>
          <w:ilvl w:val="0"/>
          <w:numId w:val="1"/>
        </w:numPr>
        <w:adjustRightInd w:val="0"/>
        <w:snapToGrid w:val="0"/>
        <w:spacing w:line="360" w:lineRule="auto"/>
        <w:jc w:val="left"/>
        <w:rPr>
          <w:rFonts w:ascii="宋体" w:hAnsi="宋体" w:hint="eastAsia"/>
          <w:b/>
          <w:szCs w:val="21"/>
        </w:rPr>
      </w:pPr>
      <w:r>
        <w:rPr>
          <w:rFonts w:ascii="宋体" w:hAnsi="宋体" w:cs="宋体" w:hint="eastAsia"/>
          <w:b/>
          <w:kern w:val="0"/>
          <w:szCs w:val="21"/>
        </w:rPr>
        <w:lastRenderedPageBreak/>
        <w:t>实验边台</w:t>
      </w:r>
      <w:r>
        <w:rPr>
          <w:rFonts w:ascii="宋体" w:hAnsi="宋体" w:hint="eastAsia"/>
          <w:b/>
          <w:szCs w:val="21"/>
        </w:rPr>
        <w:t>、操作台、电脑操作台</w:t>
      </w:r>
    </w:p>
    <w:p w:rsidR="00241DF7" w:rsidRDefault="00241DF7" w:rsidP="00241DF7">
      <w:pPr>
        <w:widowControl/>
        <w:adjustRightInd w:val="0"/>
        <w:snapToGrid w:val="0"/>
        <w:spacing w:line="360" w:lineRule="auto"/>
        <w:ind w:firstLineChars="100" w:firstLine="210"/>
        <w:jc w:val="left"/>
        <w:rPr>
          <w:rFonts w:ascii="宋体" w:hAnsi="宋体" w:cs="宋体" w:hint="eastAsia"/>
          <w:kern w:val="0"/>
          <w:szCs w:val="21"/>
        </w:rPr>
      </w:pPr>
      <w:r>
        <w:rPr>
          <w:rFonts w:ascii="宋体" w:hAnsi="宋体" w:cs="宋体" w:hint="eastAsia"/>
          <w:kern w:val="0"/>
          <w:szCs w:val="21"/>
        </w:rPr>
        <w:t>台面：采用实验室专用≧</w:t>
      </w:r>
      <w:r>
        <w:rPr>
          <w:rFonts w:ascii="宋体" w:hAnsi="宋体" w:cs="宋体" w:hint="eastAsia"/>
          <w:kern w:val="0"/>
          <w:szCs w:val="21"/>
        </w:rPr>
        <w:t>12.7mm</w:t>
      </w:r>
      <w:r>
        <w:rPr>
          <w:rFonts w:ascii="宋体" w:hAnsi="宋体" w:cs="宋体" w:hint="eastAsia"/>
          <w:kern w:val="0"/>
          <w:szCs w:val="21"/>
        </w:rPr>
        <w:t>耐腐蚀台面板材，表面具备合理的耐酸碱性能、抗菌性能、耐冲击、韧性强、耐污染、易清洁、铅含量低，同时达到国内外专业要求的技术质量使用标准。板材背面带有不可擦洗的防伪标识</w:t>
      </w:r>
      <w:r>
        <w:rPr>
          <w:rFonts w:ascii="宋体" w:hAnsi="宋体" w:cs="宋体" w:hint="eastAsia"/>
          <w:kern w:val="0"/>
          <w:szCs w:val="21"/>
        </w:rPr>
        <w:t>,</w:t>
      </w:r>
      <w:r>
        <w:rPr>
          <w:rFonts w:ascii="宋体" w:hAnsi="宋体" w:cs="宋体" w:hint="eastAsia"/>
          <w:kern w:val="0"/>
          <w:szCs w:val="21"/>
        </w:rPr>
        <w:t>并出具相应的检测报告及证书复印件</w:t>
      </w:r>
      <w:r>
        <w:rPr>
          <w:rFonts w:ascii="宋体" w:hAnsi="宋体" w:cs="宋体" w:hint="eastAsia"/>
          <w:kern w:val="0"/>
          <w:szCs w:val="21"/>
        </w:rPr>
        <w:t>(</w:t>
      </w:r>
      <w:r>
        <w:rPr>
          <w:rFonts w:ascii="宋体" w:hAnsi="宋体" w:cs="宋体" w:hint="eastAsia"/>
          <w:kern w:val="0"/>
          <w:szCs w:val="21"/>
        </w:rPr>
        <w:t>盖公章）操作面前缘上边经圆滑处理，采用实验室专用实芯理化板加工制作。所提供的台面必须不低于或优于以下参数性能：</w:t>
      </w:r>
    </w:p>
    <w:p w:rsidR="00241DF7" w:rsidRDefault="00241DF7" w:rsidP="00241DF7">
      <w:pPr>
        <w:widowControl/>
        <w:adjustRightInd w:val="0"/>
        <w:snapToGrid w:val="0"/>
        <w:spacing w:line="360" w:lineRule="auto"/>
        <w:ind w:firstLineChars="100" w:firstLine="240"/>
        <w:jc w:val="left"/>
        <w:rPr>
          <w:rFonts w:ascii="宋体" w:hAnsi="宋体" w:cs="宋体" w:hint="eastAsia"/>
          <w:kern w:val="0"/>
          <w:szCs w:val="21"/>
        </w:rPr>
      </w:pPr>
      <w:r>
        <w:rPr>
          <w:rFonts w:hAnsi="宋体"/>
          <w:sz w:val="24"/>
        </w:rPr>
        <w:t>▲</w:t>
      </w:r>
      <w:r>
        <w:rPr>
          <w:rFonts w:ascii="宋体" w:hAnsi="宋体" w:cs="宋体" w:hint="eastAsia"/>
          <w:kern w:val="0"/>
          <w:szCs w:val="21"/>
        </w:rPr>
        <w:t>A</w:t>
      </w:r>
      <w:r>
        <w:rPr>
          <w:rFonts w:ascii="宋体" w:hAnsi="宋体" w:cs="宋体" w:hint="eastAsia"/>
          <w:kern w:val="0"/>
          <w:szCs w:val="21"/>
        </w:rPr>
        <w:t>：化学性能</w:t>
      </w:r>
    </w:p>
    <w:p w:rsidR="00241DF7" w:rsidRDefault="00241DF7" w:rsidP="00241DF7">
      <w:pPr>
        <w:widowControl/>
        <w:adjustRightInd w:val="0"/>
        <w:snapToGrid w:val="0"/>
        <w:spacing w:line="360" w:lineRule="auto"/>
        <w:ind w:firstLineChars="100" w:firstLine="210"/>
        <w:jc w:val="left"/>
        <w:rPr>
          <w:rFonts w:ascii="宋体" w:hAnsi="宋体" w:cs="宋体" w:hint="eastAsia"/>
          <w:kern w:val="0"/>
          <w:szCs w:val="21"/>
        </w:rPr>
      </w:pPr>
      <w:r>
        <w:rPr>
          <w:rFonts w:ascii="宋体" w:hAnsi="宋体" w:cs="宋体" w:hint="eastAsia"/>
          <w:kern w:val="0"/>
          <w:szCs w:val="21"/>
        </w:rPr>
        <w:t>台面按国家标准</w:t>
      </w:r>
      <w:r>
        <w:rPr>
          <w:rFonts w:ascii="宋体" w:hAnsi="宋体" w:cs="宋体" w:hint="eastAsia"/>
          <w:kern w:val="0"/>
          <w:szCs w:val="21"/>
        </w:rPr>
        <w:t>GB/T 17657-2013</w:t>
      </w:r>
      <w:r>
        <w:rPr>
          <w:rFonts w:ascii="宋体" w:hAnsi="宋体" w:cs="宋体" w:hint="eastAsia"/>
          <w:kern w:val="0"/>
          <w:szCs w:val="21"/>
        </w:rPr>
        <w:t>人造板及饰面人造板理化性能试验方法（</w:t>
      </w:r>
      <w:r>
        <w:rPr>
          <w:rFonts w:ascii="宋体" w:hAnsi="宋体" w:cs="宋体" w:hint="eastAsia"/>
          <w:kern w:val="0"/>
          <w:szCs w:val="21"/>
        </w:rPr>
        <w:t>4.41</w:t>
      </w:r>
      <w:r>
        <w:rPr>
          <w:rFonts w:ascii="宋体" w:hAnsi="宋体" w:cs="宋体" w:hint="eastAsia"/>
          <w:kern w:val="0"/>
          <w:szCs w:val="21"/>
        </w:rPr>
        <w:t>表面耐污染性能测定</w:t>
      </w:r>
      <w:r>
        <w:rPr>
          <w:rFonts w:ascii="宋体" w:hAnsi="宋体" w:cs="宋体" w:hint="eastAsia"/>
          <w:kern w:val="0"/>
          <w:szCs w:val="21"/>
        </w:rPr>
        <w:t>----</w:t>
      </w:r>
      <w:r>
        <w:rPr>
          <w:rFonts w:ascii="宋体" w:hAnsi="宋体" w:cs="宋体" w:hint="eastAsia"/>
          <w:kern w:val="0"/>
          <w:szCs w:val="21"/>
        </w:rPr>
        <w:t>方法</w:t>
      </w:r>
      <w:r>
        <w:rPr>
          <w:rFonts w:ascii="宋体" w:hAnsi="宋体" w:cs="宋体" w:hint="eastAsia"/>
          <w:kern w:val="0"/>
          <w:szCs w:val="21"/>
        </w:rPr>
        <w:t>2</w:t>
      </w:r>
      <w:r>
        <w:rPr>
          <w:rFonts w:ascii="宋体" w:hAnsi="宋体" w:cs="宋体" w:hint="eastAsia"/>
          <w:kern w:val="0"/>
          <w:szCs w:val="21"/>
        </w:rPr>
        <w:t>中室温</w:t>
      </w:r>
      <w:r>
        <w:rPr>
          <w:rFonts w:ascii="宋体" w:hAnsi="宋体" w:cs="宋体" w:hint="eastAsia"/>
          <w:kern w:val="0"/>
          <w:szCs w:val="21"/>
        </w:rPr>
        <w:t>24H</w:t>
      </w:r>
      <w:r>
        <w:rPr>
          <w:rFonts w:ascii="宋体" w:hAnsi="宋体" w:cs="宋体" w:hint="eastAsia"/>
          <w:kern w:val="0"/>
          <w:szCs w:val="21"/>
        </w:rPr>
        <w:t>测试条件）进行检测，对</w:t>
      </w:r>
      <w:r>
        <w:rPr>
          <w:rFonts w:ascii="宋体" w:hAnsi="宋体" w:cs="宋体" w:hint="eastAsia"/>
          <w:kern w:val="0"/>
          <w:szCs w:val="21"/>
        </w:rPr>
        <w:t>98%</w:t>
      </w:r>
      <w:r>
        <w:rPr>
          <w:rFonts w:ascii="宋体" w:hAnsi="宋体" w:cs="宋体" w:hint="eastAsia"/>
          <w:kern w:val="0"/>
          <w:szCs w:val="21"/>
        </w:rPr>
        <w:t>硫酸；</w:t>
      </w:r>
      <w:r>
        <w:rPr>
          <w:rFonts w:ascii="宋体" w:hAnsi="宋体" w:cs="宋体" w:hint="eastAsia"/>
          <w:kern w:val="0"/>
          <w:szCs w:val="21"/>
        </w:rPr>
        <w:t>99%</w:t>
      </w:r>
      <w:r>
        <w:rPr>
          <w:rFonts w:ascii="宋体" w:hAnsi="宋体" w:cs="宋体" w:hint="eastAsia"/>
          <w:kern w:val="0"/>
          <w:szCs w:val="21"/>
        </w:rPr>
        <w:t>乙酸；</w:t>
      </w:r>
      <w:r>
        <w:rPr>
          <w:rFonts w:ascii="宋体" w:hAnsi="宋体" w:cs="宋体" w:hint="eastAsia"/>
          <w:kern w:val="0"/>
          <w:szCs w:val="21"/>
        </w:rPr>
        <w:t>85%</w:t>
      </w:r>
      <w:r>
        <w:rPr>
          <w:rFonts w:ascii="宋体" w:hAnsi="宋体" w:cs="宋体" w:hint="eastAsia"/>
          <w:kern w:val="0"/>
          <w:szCs w:val="21"/>
        </w:rPr>
        <w:t>磷酸；</w:t>
      </w:r>
      <w:r>
        <w:rPr>
          <w:rFonts w:ascii="宋体" w:hAnsi="宋体" w:cs="宋体" w:hint="eastAsia"/>
          <w:kern w:val="0"/>
          <w:szCs w:val="21"/>
        </w:rPr>
        <w:t>37%</w:t>
      </w:r>
      <w:r>
        <w:rPr>
          <w:rFonts w:ascii="宋体" w:hAnsi="宋体" w:cs="宋体" w:hint="eastAsia"/>
          <w:kern w:val="0"/>
          <w:szCs w:val="21"/>
        </w:rPr>
        <w:t>甲醛；</w:t>
      </w:r>
      <w:r>
        <w:rPr>
          <w:rFonts w:ascii="宋体" w:hAnsi="宋体" w:cs="宋体" w:hint="eastAsia"/>
          <w:kern w:val="0"/>
          <w:szCs w:val="21"/>
        </w:rPr>
        <w:t>40%</w:t>
      </w:r>
      <w:r>
        <w:rPr>
          <w:rFonts w:ascii="宋体" w:hAnsi="宋体" w:cs="宋体" w:hint="eastAsia"/>
          <w:kern w:val="0"/>
          <w:szCs w:val="21"/>
        </w:rPr>
        <w:t>氢氧化钠；硫化钠饱和液；苯酚；四氯化碳；</w:t>
      </w:r>
      <w:r>
        <w:rPr>
          <w:rFonts w:ascii="宋体" w:hAnsi="宋体" w:cs="宋体" w:hint="eastAsia"/>
          <w:kern w:val="0"/>
          <w:szCs w:val="21"/>
        </w:rPr>
        <w:t>40%</w:t>
      </w:r>
      <w:r>
        <w:rPr>
          <w:rFonts w:ascii="宋体" w:hAnsi="宋体" w:cs="宋体" w:hint="eastAsia"/>
          <w:kern w:val="0"/>
          <w:szCs w:val="21"/>
        </w:rPr>
        <w:t>氢氟酸；</w:t>
      </w:r>
      <w:r>
        <w:rPr>
          <w:rFonts w:ascii="宋体" w:hAnsi="宋体" w:cs="宋体" w:hint="eastAsia"/>
          <w:kern w:val="0"/>
          <w:szCs w:val="21"/>
        </w:rPr>
        <w:t xml:space="preserve"> 25%</w:t>
      </w:r>
      <w:r>
        <w:rPr>
          <w:rFonts w:ascii="宋体" w:hAnsi="宋体" w:cs="宋体" w:hint="eastAsia"/>
          <w:kern w:val="0"/>
          <w:szCs w:val="21"/>
        </w:rPr>
        <w:t>氨水；硝酸银；高锰酸钾；氯化镁；硫酸铜；</w:t>
      </w:r>
      <w:r>
        <w:rPr>
          <w:rFonts w:ascii="宋体" w:hAnsi="宋体" w:cs="宋体" w:hint="eastAsia"/>
          <w:kern w:val="0"/>
          <w:szCs w:val="21"/>
        </w:rPr>
        <w:t>3%</w:t>
      </w:r>
      <w:r>
        <w:rPr>
          <w:rFonts w:ascii="宋体" w:hAnsi="宋体" w:cs="宋体" w:hint="eastAsia"/>
          <w:kern w:val="0"/>
          <w:szCs w:val="21"/>
        </w:rPr>
        <w:t>双氧水；</w:t>
      </w:r>
      <w:r>
        <w:rPr>
          <w:rFonts w:ascii="宋体" w:hAnsi="宋体" w:cs="宋体" w:hint="eastAsia"/>
          <w:kern w:val="0"/>
          <w:szCs w:val="21"/>
        </w:rPr>
        <w:t>37%</w:t>
      </w:r>
      <w:r>
        <w:rPr>
          <w:rFonts w:ascii="宋体" w:hAnsi="宋体" w:cs="宋体" w:hint="eastAsia"/>
          <w:kern w:val="0"/>
          <w:szCs w:val="21"/>
        </w:rPr>
        <w:t>盐酸；</w:t>
      </w:r>
      <w:r>
        <w:rPr>
          <w:rFonts w:ascii="宋体" w:hAnsi="宋体" w:cs="宋体" w:hint="eastAsia"/>
          <w:kern w:val="0"/>
          <w:szCs w:val="21"/>
        </w:rPr>
        <w:t>65%</w:t>
      </w:r>
      <w:r>
        <w:rPr>
          <w:rFonts w:ascii="宋体" w:hAnsi="宋体" w:cs="宋体" w:hint="eastAsia"/>
          <w:kern w:val="0"/>
          <w:szCs w:val="21"/>
        </w:rPr>
        <w:t>硝酸，</w:t>
      </w:r>
      <w:r>
        <w:rPr>
          <w:rFonts w:ascii="宋体" w:hAnsi="宋体" w:cs="宋体" w:hint="eastAsia"/>
          <w:kern w:val="0"/>
          <w:szCs w:val="21"/>
        </w:rPr>
        <w:t>40%</w:t>
      </w:r>
      <w:r>
        <w:rPr>
          <w:rFonts w:ascii="宋体" w:hAnsi="宋体" w:cs="宋体" w:hint="eastAsia"/>
          <w:kern w:val="0"/>
          <w:szCs w:val="21"/>
        </w:rPr>
        <w:t>氢氧化钠，</w:t>
      </w:r>
      <w:r>
        <w:rPr>
          <w:rFonts w:ascii="宋体" w:hAnsi="宋体" w:cs="宋体" w:hint="eastAsia"/>
          <w:kern w:val="0"/>
          <w:szCs w:val="21"/>
        </w:rPr>
        <w:t>98%</w:t>
      </w:r>
      <w:r>
        <w:rPr>
          <w:rFonts w:ascii="宋体" w:hAnsi="宋体" w:cs="宋体" w:hint="eastAsia"/>
          <w:kern w:val="0"/>
          <w:szCs w:val="21"/>
        </w:rPr>
        <w:t>硫酸，</w:t>
      </w:r>
      <w:r>
        <w:rPr>
          <w:rFonts w:ascii="宋体" w:hAnsi="宋体" w:cs="宋体" w:hint="eastAsia"/>
          <w:kern w:val="0"/>
          <w:szCs w:val="21"/>
        </w:rPr>
        <w:t>99%</w:t>
      </w:r>
      <w:r>
        <w:rPr>
          <w:rFonts w:ascii="宋体" w:hAnsi="宋体" w:cs="宋体" w:hint="eastAsia"/>
          <w:kern w:val="0"/>
          <w:szCs w:val="21"/>
        </w:rPr>
        <w:t>乙酸，</w:t>
      </w:r>
      <w:r>
        <w:rPr>
          <w:rFonts w:ascii="宋体" w:hAnsi="宋体" w:cs="宋体" w:hint="eastAsia"/>
          <w:kern w:val="0"/>
          <w:szCs w:val="21"/>
        </w:rPr>
        <w:t>85%</w:t>
      </w:r>
      <w:r>
        <w:rPr>
          <w:rFonts w:ascii="宋体" w:hAnsi="宋体" w:cs="宋体" w:hint="eastAsia"/>
          <w:kern w:val="0"/>
          <w:szCs w:val="21"/>
        </w:rPr>
        <w:t>磷酸，</w:t>
      </w:r>
      <w:r>
        <w:rPr>
          <w:rFonts w:ascii="宋体" w:hAnsi="宋体" w:cs="宋体" w:hint="eastAsia"/>
          <w:kern w:val="0"/>
          <w:szCs w:val="21"/>
        </w:rPr>
        <w:t>48%</w:t>
      </w:r>
      <w:r>
        <w:rPr>
          <w:rFonts w:ascii="宋体" w:hAnsi="宋体" w:cs="宋体" w:hint="eastAsia"/>
          <w:kern w:val="0"/>
          <w:szCs w:val="21"/>
        </w:rPr>
        <w:t>氢氟酸，</w:t>
      </w:r>
      <w:r>
        <w:rPr>
          <w:rFonts w:ascii="宋体" w:hAnsi="宋体" w:cs="宋体" w:hint="eastAsia"/>
          <w:kern w:val="0"/>
          <w:szCs w:val="21"/>
        </w:rPr>
        <w:t>37%</w:t>
      </w:r>
      <w:r>
        <w:rPr>
          <w:rFonts w:ascii="宋体" w:hAnsi="宋体" w:cs="宋体" w:hint="eastAsia"/>
          <w:kern w:val="0"/>
          <w:szCs w:val="21"/>
        </w:rPr>
        <w:t>甲醛，</w:t>
      </w:r>
      <w:r>
        <w:rPr>
          <w:rFonts w:ascii="宋体" w:hAnsi="宋体" w:cs="宋体" w:hint="eastAsia"/>
          <w:kern w:val="0"/>
          <w:szCs w:val="21"/>
        </w:rPr>
        <w:t>3%</w:t>
      </w:r>
      <w:r>
        <w:rPr>
          <w:rFonts w:ascii="宋体" w:hAnsi="宋体" w:cs="宋体" w:hint="eastAsia"/>
          <w:kern w:val="0"/>
          <w:szCs w:val="21"/>
        </w:rPr>
        <w:t>双氧水，苯酚，四氯化碳，硫化钠饱和液（最少要</w:t>
      </w:r>
      <w:r>
        <w:rPr>
          <w:rFonts w:ascii="宋体" w:hAnsi="宋体" w:cs="宋体" w:hint="eastAsia"/>
          <w:kern w:val="0"/>
          <w:szCs w:val="21"/>
        </w:rPr>
        <w:t>12</w:t>
      </w:r>
      <w:r>
        <w:rPr>
          <w:rFonts w:ascii="宋体" w:hAnsi="宋体" w:cs="宋体" w:hint="eastAsia"/>
          <w:kern w:val="0"/>
          <w:szCs w:val="21"/>
        </w:rPr>
        <w:t>种以上）等强酸强碱化学试剂分级检验结果为最好级别</w:t>
      </w:r>
      <w:r>
        <w:rPr>
          <w:rFonts w:ascii="宋体" w:hAnsi="宋体" w:cs="宋体" w:hint="eastAsia"/>
          <w:kern w:val="0"/>
          <w:szCs w:val="21"/>
        </w:rPr>
        <w:t>5</w:t>
      </w:r>
      <w:r>
        <w:rPr>
          <w:rFonts w:ascii="宋体" w:hAnsi="宋体" w:cs="宋体" w:hint="eastAsia"/>
          <w:kern w:val="0"/>
          <w:szCs w:val="21"/>
        </w:rPr>
        <w:t>级。</w:t>
      </w:r>
    </w:p>
    <w:p w:rsidR="00241DF7" w:rsidRDefault="00241DF7" w:rsidP="00241DF7">
      <w:pPr>
        <w:widowControl/>
        <w:adjustRightInd w:val="0"/>
        <w:snapToGrid w:val="0"/>
        <w:spacing w:line="360" w:lineRule="auto"/>
        <w:ind w:firstLineChars="100" w:firstLine="240"/>
        <w:jc w:val="left"/>
        <w:rPr>
          <w:rFonts w:ascii="宋体" w:hAnsi="宋体" w:cs="宋体" w:hint="eastAsia"/>
          <w:kern w:val="0"/>
          <w:szCs w:val="21"/>
        </w:rPr>
      </w:pPr>
      <w:r>
        <w:rPr>
          <w:rFonts w:hAnsi="宋体"/>
          <w:sz w:val="24"/>
        </w:rPr>
        <w:t>▲</w:t>
      </w:r>
      <w:r>
        <w:rPr>
          <w:rFonts w:ascii="宋体" w:hAnsi="宋体" w:cs="宋体" w:hint="eastAsia"/>
          <w:kern w:val="0"/>
          <w:szCs w:val="21"/>
        </w:rPr>
        <w:t>B</w:t>
      </w:r>
      <w:r>
        <w:rPr>
          <w:rFonts w:ascii="宋体" w:hAnsi="宋体" w:cs="宋体" w:hint="eastAsia"/>
          <w:kern w:val="0"/>
          <w:szCs w:val="21"/>
        </w:rPr>
        <w:t>：物理性能</w:t>
      </w:r>
    </w:p>
    <w:p w:rsidR="00241DF7" w:rsidRDefault="00241DF7" w:rsidP="00241DF7">
      <w:pPr>
        <w:widowControl/>
        <w:adjustRightInd w:val="0"/>
        <w:snapToGrid w:val="0"/>
        <w:spacing w:line="360" w:lineRule="auto"/>
        <w:ind w:firstLineChars="100" w:firstLine="210"/>
        <w:jc w:val="left"/>
        <w:rPr>
          <w:rFonts w:ascii="宋体" w:hAnsi="宋体" w:cs="宋体" w:hint="eastAsia"/>
          <w:kern w:val="0"/>
          <w:szCs w:val="21"/>
        </w:rPr>
      </w:pPr>
      <w:r>
        <w:rPr>
          <w:rFonts w:ascii="宋体" w:hAnsi="宋体" w:cs="宋体" w:hint="eastAsia"/>
          <w:kern w:val="0"/>
          <w:szCs w:val="21"/>
        </w:rPr>
        <w:t>通过《国家化学建筑材料测试中心》按国家标准进行检测，其物理性能达到或优于标准要求：</w:t>
      </w:r>
      <w:r>
        <w:rPr>
          <w:rFonts w:ascii="宋体" w:hAnsi="宋体" w:cs="宋体" w:hint="eastAsia"/>
          <w:kern w:val="0"/>
          <w:szCs w:val="21"/>
        </w:rPr>
        <w:t xml:space="preserve"> </w:t>
      </w:r>
      <w:r>
        <w:rPr>
          <w:rFonts w:ascii="宋体" w:hAnsi="宋体" w:cs="宋体" w:hint="eastAsia"/>
          <w:kern w:val="0"/>
          <w:szCs w:val="21"/>
        </w:rPr>
        <w:t>耐沸水、耐干热性能、耐污染性能、所检产品按照</w:t>
      </w:r>
      <w:r>
        <w:rPr>
          <w:rFonts w:ascii="宋体" w:hAnsi="宋体" w:cs="宋体" w:hint="eastAsia"/>
          <w:kern w:val="0"/>
          <w:szCs w:val="21"/>
        </w:rPr>
        <w:t>GB 18580-2017</w:t>
      </w:r>
      <w:r>
        <w:rPr>
          <w:rFonts w:ascii="宋体" w:hAnsi="宋体" w:cs="宋体" w:hint="eastAsia"/>
          <w:kern w:val="0"/>
          <w:szCs w:val="21"/>
        </w:rPr>
        <w:t>“室内装饰装修材料</w:t>
      </w:r>
      <w:r>
        <w:rPr>
          <w:rFonts w:ascii="宋体" w:hAnsi="宋体" w:cs="宋体" w:hint="eastAsia"/>
          <w:kern w:val="0"/>
          <w:szCs w:val="21"/>
        </w:rPr>
        <w:t xml:space="preserve"> </w:t>
      </w:r>
      <w:r>
        <w:rPr>
          <w:rFonts w:ascii="宋体" w:hAnsi="宋体" w:cs="宋体" w:hint="eastAsia"/>
          <w:kern w:val="0"/>
          <w:szCs w:val="21"/>
        </w:rPr>
        <w:t>人造板及其制品中甲醛释放量”限量值</w:t>
      </w:r>
      <w:r>
        <w:rPr>
          <w:rFonts w:ascii="宋体" w:hAnsi="宋体" w:cs="宋体" w:hint="eastAsia"/>
          <w:kern w:val="0"/>
          <w:szCs w:val="21"/>
        </w:rPr>
        <w:t>E1</w:t>
      </w:r>
      <w:r>
        <w:rPr>
          <w:rFonts w:ascii="宋体" w:hAnsi="宋体" w:cs="宋体" w:hint="eastAsia"/>
          <w:kern w:val="0"/>
          <w:szCs w:val="21"/>
        </w:rPr>
        <w:t>进行检验，所检结果达到标准要求。甲醛释放量（</w:t>
      </w:r>
      <w:r>
        <w:rPr>
          <w:rFonts w:ascii="宋体" w:hAnsi="宋体" w:cs="宋体" w:hint="eastAsia"/>
          <w:kern w:val="0"/>
          <w:szCs w:val="21"/>
        </w:rPr>
        <w:t>1m</w:t>
      </w:r>
      <w:r>
        <w:rPr>
          <w:rFonts w:ascii="宋体" w:hAnsi="宋体" w:cs="宋体" w:hint="eastAsia"/>
          <w:kern w:val="0"/>
          <w:szCs w:val="21"/>
        </w:rPr>
        <w:t>³气候箱法）：技术指标≤</w:t>
      </w:r>
      <w:r>
        <w:rPr>
          <w:rFonts w:ascii="宋体" w:hAnsi="宋体" w:cs="宋体" w:hint="eastAsia"/>
          <w:kern w:val="0"/>
          <w:szCs w:val="21"/>
        </w:rPr>
        <w:t>0.124</w:t>
      </w:r>
      <w:r>
        <w:rPr>
          <w:rFonts w:ascii="宋体" w:hAnsi="宋体" w:cs="宋体" w:hint="eastAsia"/>
          <w:kern w:val="0"/>
          <w:szCs w:val="21"/>
        </w:rPr>
        <w:t>，检测结果为</w:t>
      </w:r>
      <w:r>
        <w:rPr>
          <w:rFonts w:ascii="宋体" w:hAnsi="宋体" w:cs="宋体" w:hint="eastAsia"/>
          <w:kern w:val="0"/>
          <w:szCs w:val="21"/>
        </w:rPr>
        <w:t>0.021mg/m</w:t>
      </w:r>
      <w:r>
        <w:rPr>
          <w:rFonts w:ascii="宋体" w:hAnsi="宋体" w:cs="宋体" w:hint="eastAsia"/>
          <w:kern w:val="0"/>
          <w:szCs w:val="21"/>
        </w:rPr>
        <w:t>³</w:t>
      </w:r>
      <w:r>
        <w:rPr>
          <w:rFonts w:ascii="宋体" w:hAnsi="宋体" w:cs="宋体" w:hint="eastAsia"/>
          <w:kern w:val="0"/>
          <w:szCs w:val="21"/>
        </w:rPr>
        <w:t>.</w:t>
      </w:r>
    </w:p>
    <w:p w:rsidR="00241DF7" w:rsidRDefault="00241DF7" w:rsidP="00241DF7">
      <w:pPr>
        <w:widowControl/>
        <w:adjustRightInd w:val="0"/>
        <w:snapToGrid w:val="0"/>
        <w:spacing w:line="360" w:lineRule="auto"/>
        <w:ind w:firstLineChars="100" w:firstLine="210"/>
        <w:jc w:val="left"/>
        <w:rPr>
          <w:rFonts w:ascii="宋体" w:hAnsi="宋体" w:cs="宋体" w:hint="eastAsia"/>
          <w:kern w:val="0"/>
          <w:szCs w:val="21"/>
        </w:rPr>
      </w:pPr>
      <w:r>
        <w:rPr>
          <w:rFonts w:ascii="宋体" w:hAnsi="宋体" w:cs="宋体" w:hint="eastAsia"/>
          <w:kern w:val="0"/>
          <w:szCs w:val="21"/>
        </w:rPr>
        <w:t>1.</w:t>
      </w:r>
      <w:r>
        <w:rPr>
          <w:rFonts w:ascii="宋体" w:hAnsi="宋体" w:cs="宋体" w:hint="eastAsia"/>
          <w:kern w:val="0"/>
          <w:szCs w:val="21"/>
        </w:rPr>
        <w:t>弯曲强度：</w:t>
      </w:r>
      <w:r>
        <w:rPr>
          <w:rFonts w:ascii="宋体" w:hAnsi="宋体" w:cs="宋体" w:hint="eastAsia"/>
          <w:kern w:val="0"/>
          <w:szCs w:val="21"/>
        </w:rPr>
        <w:t>126Mpa</w:t>
      </w:r>
      <w:r>
        <w:rPr>
          <w:rFonts w:ascii="宋体" w:hAnsi="宋体" w:cs="宋体" w:hint="eastAsia"/>
          <w:kern w:val="0"/>
          <w:szCs w:val="21"/>
        </w:rPr>
        <w:t>，（</w:t>
      </w:r>
      <w:r>
        <w:rPr>
          <w:rFonts w:ascii="宋体" w:hAnsi="宋体" w:cs="宋体" w:hint="eastAsia"/>
          <w:kern w:val="0"/>
          <w:szCs w:val="21"/>
        </w:rPr>
        <w:t>GB/T17657-2013</w:t>
      </w:r>
      <w:r>
        <w:rPr>
          <w:rFonts w:ascii="宋体" w:hAnsi="宋体" w:cs="宋体" w:hint="eastAsia"/>
          <w:kern w:val="0"/>
          <w:szCs w:val="21"/>
        </w:rPr>
        <w:t>）</w:t>
      </w:r>
    </w:p>
    <w:p w:rsidR="00241DF7" w:rsidRDefault="00241DF7" w:rsidP="00241DF7">
      <w:pPr>
        <w:widowControl/>
        <w:adjustRightInd w:val="0"/>
        <w:snapToGrid w:val="0"/>
        <w:spacing w:line="360" w:lineRule="auto"/>
        <w:ind w:firstLineChars="100" w:firstLine="210"/>
        <w:jc w:val="left"/>
        <w:rPr>
          <w:rFonts w:ascii="宋体" w:hAnsi="宋体" w:cs="宋体" w:hint="eastAsia"/>
          <w:kern w:val="0"/>
          <w:szCs w:val="21"/>
        </w:rPr>
      </w:pPr>
      <w:r>
        <w:rPr>
          <w:rFonts w:ascii="宋体" w:hAnsi="宋体" w:cs="宋体" w:hint="eastAsia"/>
          <w:kern w:val="0"/>
          <w:szCs w:val="21"/>
        </w:rPr>
        <w:t>2.</w:t>
      </w:r>
      <w:r>
        <w:rPr>
          <w:rFonts w:ascii="宋体" w:hAnsi="宋体" w:cs="宋体" w:hint="eastAsia"/>
          <w:kern w:val="0"/>
          <w:szCs w:val="21"/>
        </w:rPr>
        <w:t>吸水率（</w:t>
      </w:r>
      <w:r>
        <w:rPr>
          <w:rFonts w:ascii="宋体" w:hAnsi="宋体" w:cs="宋体" w:hint="eastAsia"/>
          <w:kern w:val="0"/>
          <w:szCs w:val="21"/>
        </w:rPr>
        <w:t>24h,23</w:t>
      </w:r>
      <w:r>
        <w:rPr>
          <w:rFonts w:ascii="宋体" w:hAnsi="宋体" w:cs="宋体" w:hint="eastAsia"/>
          <w:kern w:val="0"/>
          <w:szCs w:val="21"/>
        </w:rPr>
        <w:t>℃）：</w:t>
      </w:r>
      <w:r>
        <w:rPr>
          <w:rFonts w:ascii="宋体" w:hAnsi="宋体" w:cs="宋体" w:hint="eastAsia"/>
          <w:kern w:val="0"/>
          <w:szCs w:val="21"/>
        </w:rPr>
        <w:t>0.34%</w:t>
      </w:r>
      <w:r>
        <w:rPr>
          <w:rFonts w:ascii="宋体" w:hAnsi="宋体" w:cs="宋体" w:hint="eastAsia"/>
          <w:kern w:val="0"/>
          <w:szCs w:val="21"/>
        </w:rPr>
        <w:t>，（</w:t>
      </w:r>
      <w:r>
        <w:rPr>
          <w:rFonts w:ascii="宋体" w:hAnsi="宋体" w:cs="宋体" w:hint="eastAsia"/>
          <w:kern w:val="0"/>
          <w:szCs w:val="21"/>
        </w:rPr>
        <w:t>GB/T17657-2013</w:t>
      </w:r>
      <w:r>
        <w:rPr>
          <w:rFonts w:ascii="宋体" w:hAnsi="宋体" w:cs="宋体" w:hint="eastAsia"/>
          <w:kern w:val="0"/>
          <w:szCs w:val="21"/>
        </w:rPr>
        <w:t>）</w:t>
      </w:r>
    </w:p>
    <w:p w:rsidR="00241DF7" w:rsidRDefault="00241DF7" w:rsidP="00241DF7">
      <w:pPr>
        <w:widowControl/>
        <w:adjustRightInd w:val="0"/>
        <w:snapToGrid w:val="0"/>
        <w:spacing w:line="360" w:lineRule="auto"/>
        <w:ind w:firstLineChars="100" w:firstLine="210"/>
        <w:jc w:val="left"/>
        <w:rPr>
          <w:rFonts w:ascii="宋体" w:hAnsi="宋体" w:cs="宋体" w:hint="eastAsia"/>
          <w:kern w:val="0"/>
          <w:szCs w:val="21"/>
        </w:rPr>
      </w:pPr>
      <w:r>
        <w:rPr>
          <w:rFonts w:ascii="宋体" w:hAnsi="宋体" w:cs="宋体" w:hint="eastAsia"/>
          <w:kern w:val="0"/>
          <w:szCs w:val="21"/>
        </w:rPr>
        <w:t>3.</w:t>
      </w:r>
      <w:r>
        <w:rPr>
          <w:rFonts w:ascii="宋体" w:hAnsi="宋体" w:cs="宋体" w:hint="eastAsia"/>
          <w:kern w:val="0"/>
          <w:szCs w:val="21"/>
        </w:rPr>
        <w:t>拉伸断裂强度：</w:t>
      </w:r>
      <w:r>
        <w:rPr>
          <w:rFonts w:ascii="宋体" w:hAnsi="宋体" w:cs="宋体" w:hint="eastAsia"/>
          <w:kern w:val="0"/>
          <w:szCs w:val="21"/>
        </w:rPr>
        <w:t>82.2MPa</w:t>
      </w:r>
      <w:r>
        <w:rPr>
          <w:rFonts w:ascii="宋体" w:hAnsi="宋体" w:cs="宋体" w:hint="eastAsia"/>
          <w:kern w:val="0"/>
          <w:szCs w:val="21"/>
        </w:rPr>
        <w:t>，（</w:t>
      </w:r>
      <w:r>
        <w:rPr>
          <w:rFonts w:ascii="宋体" w:hAnsi="宋体" w:cs="宋体" w:hint="eastAsia"/>
          <w:kern w:val="0"/>
          <w:szCs w:val="21"/>
        </w:rPr>
        <w:t>GB/T17657-2013</w:t>
      </w:r>
      <w:r>
        <w:rPr>
          <w:rFonts w:ascii="宋体" w:hAnsi="宋体" w:cs="宋体" w:hint="eastAsia"/>
          <w:kern w:val="0"/>
          <w:szCs w:val="21"/>
        </w:rPr>
        <w:t>）</w:t>
      </w:r>
    </w:p>
    <w:p w:rsidR="00241DF7" w:rsidRDefault="00241DF7" w:rsidP="00241DF7">
      <w:pPr>
        <w:widowControl/>
        <w:adjustRightInd w:val="0"/>
        <w:snapToGrid w:val="0"/>
        <w:spacing w:line="360" w:lineRule="auto"/>
        <w:ind w:firstLineChars="100" w:firstLine="210"/>
        <w:jc w:val="left"/>
        <w:rPr>
          <w:rFonts w:ascii="宋体" w:hAnsi="宋体" w:cs="宋体" w:hint="eastAsia"/>
          <w:kern w:val="0"/>
          <w:szCs w:val="21"/>
        </w:rPr>
      </w:pPr>
      <w:r>
        <w:rPr>
          <w:rFonts w:ascii="宋体" w:hAnsi="宋体" w:cs="宋体" w:hint="eastAsia"/>
          <w:kern w:val="0"/>
          <w:szCs w:val="21"/>
        </w:rPr>
        <w:t>4.</w:t>
      </w:r>
      <w:r>
        <w:rPr>
          <w:rFonts w:ascii="宋体" w:hAnsi="宋体" w:cs="宋体" w:hint="eastAsia"/>
          <w:kern w:val="0"/>
          <w:szCs w:val="21"/>
        </w:rPr>
        <w:t>压缩强度：</w:t>
      </w:r>
      <w:r>
        <w:rPr>
          <w:rFonts w:ascii="宋体" w:hAnsi="宋体" w:cs="宋体" w:hint="eastAsia"/>
          <w:kern w:val="0"/>
          <w:szCs w:val="21"/>
        </w:rPr>
        <w:t>266MPa</w:t>
      </w:r>
      <w:r>
        <w:rPr>
          <w:rFonts w:ascii="宋体" w:hAnsi="宋体" w:cs="宋体" w:hint="eastAsia"/>
          <w:kern w:val="0"/>
          <w:szCs w:val="21"/>
        </w:rPr>
        <w:t>，（</w:t>
      </w:r>
      <w:r>
        <w:rPr>
          <w:rFonts w:ascii="宋体" w:hAnsi="宋体" w:cs="宋体" w:hint="eastAsia"/>
          <w:kern w:val="0"/>
          <w:szCs w:val="21"/>
        </w:rPr>
        <w:t>GB/T1041-2008</w:t>
      </w:r>
      <w:r>
        <w:rPr>
          <w:rFonts w:ascii="宋体" w:hAnsi="宋体" w:cs="宋体" w:hint="eastAsia"/>
          <w:kern w:val="0"/>
          <w:szCs w:val="21"/>
        </w:rPr>
        <w:t>）</w:t>
      </w:r>
    </w:p>
    <w:p w:rsidR="00241DF7" w:rsidRDefault="00241DF7" w:rsidP="00241DF7">
      <w:pPr>
        <w:widowControl/>
        <w:adjustRightInd w:val="0"/>
        <w:snapToGrid w:val="0"/>
        <w:spacing w:line="360" w:lineRule="auto"/>
        <w:ind w:firstLineChars="100" w:firstLine="210"/>
        <w:jc w:val="left"/>
        <w:rPr>
          <w:rFonts w:ascii="宋体" w:hAnsi="宋体" w:cs="宋体" w:hint="eastAsia"/>
          <w:kern w:val="0"/>
          <w:szCs w:val="21"/>
        </w:rPr>
      </w:pPr>
      <w:r>
        <w:rPr>
          <w:rFonts w:ascii="宋体" w:hAnsi="宋体" w:cs="宋体" w:hint="eastAsia"/>
          <w:kern w:val="0"/>
          <w:szCs w:val="21"/>
        </w:rPr>
        <w:t>5.</w:t>
      </w:r>
      <w:r>
        <w:rPr>
          <w:rFonts w:ascii="宋体" w:hAnsi="宋体" w:cs="宋体" w:hint="eastAsia"/>
          <w:kern w:val="0"/>
          <w:szCs w:val="21"/>
        </w:rPr>
        <w:t>洛氏硬度（</w:t>
      </w:r>
      <w:r>
        <w:rPr>
          <w:rFonts w:ascii="宋体" w:hAnsi="宋体" w:cs="宋体" w:hint="eastAsia"/>
          <w:kern w:val="0"/>
          <w:szCs w:val="21"/>
        </w:rPr>
        <w:t>R</w:t>
      </w:r>
      <w:r>
        <w:rPr>
          <w:rFonts w:ascii="宋体" w:hAnsi="宋体" w:cs="宋体" w:hint="eastAsia"/>
          <w:kern w:val="0"/>
          <w:szCs w:val="21"/>
        </w:rPr>
        <w:t>）：</w:t>
      </w:r>
      <w:r>
        <w:rPr>
          <w:rFonts w:ascii="宋体" w:hAnsi="宋体" w:cs="宋体" w:hint="eastAsia"/>
          <w:kern w:val="0"/>
          <w:szCs w:val="21"/>
        </w:rPr>
        <w:t>121</w:t>
      </w:r>
      <w:r>
        <w:rPr>
          <w:rFonts w:ascii="宋体" w:hAnsi="宋体" w:cs="宋体" w:hint="eastAsia"/>
          <w:kern w:val="0"/>
          <w:szCs w:val="21"/>
        </w:rPr>
        <w:t>，（</w:t>
      </w:r>
      <w:r>
        <w:rPr>
          <w:rFonts w:ascii="宋体" w:hAnsi="宋体" w:cs="宋体" w:hint="eastAsia"/>
          <w:kern w:val="0"/>
          <w:szCs w:val="21"/>
        </w:rPr>
        <w:t>GB/T3398.2-2008</w:t>
      </w:r>
      <w:r>
        <w:rPr>
          <w:rFonts w:ascii="宋体" w:hAnsi="宋体" w:cs="宋体" w:hint="eastAsia"/>
          <w:kern w:val="0"/>
          <w:szCs w:val="21"/>
        </w:rPr>
        <w:t>）</w:t>
      </w:r>
    </w:p>
    <w:p w:rsidR="00241DF7" w:rsidRDefault="00241DF7" w:rsidP="00241DF7">
      <w:pPr>
        <w:widowControl/>
        <w:adjustRightInd w:val="0"/>
        <w:snapToGrid w:val="0"/>
        <w:spacing w:line="360" w:lineRule="auto"/>
        <w:ind w:firstLineChars="100" w:firstLine="210"/>
        <w:jc w:val="left"/>
        <w:rPr>
          <w:rFonts w:ascii="宋体" w:hAnsi="宋体" w:cs="宋体" w:hint="eastAsia"/>
          <w:kern w:val="0"/>
          <w:szCs w:val="21"/>
        </w:rPr>
      </w:pPr>
      <w:r>
        <w:rPr>
          <w:rFonts w:ascii="宋体" w:hAnsi="宋体" w:cs="宋体" w:hint="eastAsia"/>
          <w:kern w:val="0"/>
          <w:szCs w:val="21"/>
        </w:rPr>
        <w:t>6.</w:t>
      </w:r>
      <w:r>
        <w:rPr>
          <w:rFonts w:ascii="宋体" w:hAnsi="宋体" w:cs="宋体" w:hint="eastAsia"/>
          <w:kern w:val="0"/>
          <w:szCs w:val="21"/>
        </w:rPr>
        <w:t>悬臂梁无口冲击强度：</w:t>
      </w:r>
      <w:r>
        <w:rPr>
          <w:rFonts w:ascii="宋体" w:hAnsi="宋体" w:cs="宋体" w:hint="eastAsia"/>
          <w:kern w:val="0"/>
          <w:szCs w:val="21"/>
        </w:rPr>
        <w:t>14.5</w:t>
      </w:r>
      <w:r>
        <w:rPr>
          <w:rFonts w:ascii="宋体" w:hAnsi="宋体" w:cs="宋体" w:hint="eastAsia"/>
          <w:kern w:val="0"/>
          <w:szCs w:val="21"/>
        </w:rPr>
        <w:t>（</w:t>
      </w:r>
      <w:r>
        <w:rPr>
          <w:rFonts w:ascii="宋体" w:hAnsi="宋体" w:cs="宋体" w:hint="eastAsia"/>
          <w:kern w:val="0"/>
          <w:szCs w:val="21"/>
        </w:rPr>
        <w:t>c</w:t>
      </w:r>
      <w:r>
        <w:rPr>
          <w:rFonts w:ascii="宋体" w:hAnsi="宋体" w:cs="宋体" w:hint="eastAsia"/>
          <w:kern w:val="0"/>
          <w:szCs w:val="21"/>
        </w:rPr>
        <w:t>）</w:t>
      </w:r>
      <w:r>
        <w:rPr>
          <w:rFonts w:ascii="宋体" w:hAnsi="宋体" w:cs="宋体" w:hint="eastAsia"/>
          <w:kern w:val="0"/>
          <w:szCs w:val="21"/>
        </w:rPr>
        <w:t>KJ/</w:t>
      </w:r>
      <w:r>
        <w:rPr>
          <w:rFonts w:ascii="宋体" w:hAnsi="宋体" w:cs="宋体" w:hint="eastAsia"/>
          <w:kern w:val="0"/>
          <w:szCs w:val="21"/>
        </w:rPr>
        <w:t>㎡，（</w:t>
      </w:r>
      <w:r>
        <w:rPr>
          <w:rFonts w:ascii="宋体" w:hAnsi="宋体" w:cs="宋体" w:hint="eastAsia"/>
          <w:kern w:val="0"/>
          <w:szCs w:val="21"/>
        </w:rPr>
        <w:t>GB/T1843-2008</w:t>
      </w:r>
      <w:r>
        <w:rPr>
          <w:rFonts w:ascii="宋体" w:hAnsi="宋体" w:cs="宋体" w:hint="eastAsia"/>
          <w:kern w:val="0"/>
          <w:szCs w:val="21"/>
        </w:rPr>
        <w:t>）</w:t>
      </w:r>
    </w:p>
    <w:p w:rsidR="00241DF7" w:rsidRDefault="00241DF7" w:rsidP="00241DF7">
      <w:pPr>
        <w:widowControl/>
        <w:adjustRightInd w:val="0"/>
        <w:snapToGrid w:val="0"/>
        <w:spacing w:line="360" w:lineRule="auto"/>
        <w:ind w:firstLineChars="100" w:firstLine="210"/>
        <w:jc w:val="left"/>
        <w:rPr>
          <w:rFonts w:ascii="宋体" w:hAnsi="宋体" w:cs="宋体" w:hint="eastAsia"/>
          <w:kern w:val="0"/>
          <w:szCs w:val="21"/>
        </w:rPr>
      </w:pPr>
      <w:r>
        <w:rPr>
          <w:rFonts w:ascii="宋体" w:hAnsi="宋体" w:cs="宋体" w:hint="eastAsia"/>
          <w:kern w:val="0"/>
          <w:szCs w:val="21"/>
        </w:rPr>
        <w:t>7</w:t>
      </w:r>
      <w:r>
        <w:rPr>
          <w:rFonts w:ascii="宋体" w:hAnsi="宋体" w:cs="宋体" w:hint="eastAsia"/>
          <w:kern w:val="0"/>
          <w:szCs w:val="21"/>
        </w:rPr>
        <w:t>：产品抗菌性能。</w:t>
      </w:r>
      <w:r>
        <w:rPr>
          <w:rFonts w:ascii="宋体" w:hAnsi="宋体" w:cs="宋体" w:hint="eastAsia"/>
          <w:kern w:val="0"/>
          <w:szCs w:val="21"/>
        </w:rPr>
        <w:t xml:space="preserve"> </w:t>
      </w:r>
    </w:p>
    <w:p w:rsidR="00241DF7" w:rsidRDefault="00241DF7" w:rsidP="00241DF7">
      <w:pPr>
        <w:widowControl/>
        <w:adjustRightInd w:val="0"/>
        <w:snapToGrid w:val="0"/>
        <w:spacing w:line="360" w:lineRule="auto"/>
        <w:ind w:firstLineChars="100" w:firstLine="210"/>
        <w:jc w:val="left"/>
        <w:rPr>
          <w:rFonts w:ascii="宋体" w:hAnsi="宋体" w:cs="宋体" w:hint="eastAsia"/>
          <w:kern w:val="0"/>
          <w:szCs w:val="21"/>
        </w:rPr>
      </w:pPr>
      <w:r>
        <w:rPr>
          <w:rFonts w:ascii="宋体" w:hAnsi="宋体" w:cs="宋体" w:hint="eastAsia"/>
          <w:kern w:val="0"/>
          <w:szCs w:val="21"/>
        </w:rPr>
        <w:t>7.1</w:t>
      </w:r>
      <w:r>
        <w:rPr>
          <w:rFonts w:ascii="宋体" w:hAnsi="宋体" w:cs="宋体" w:hint="eastAsia"/>
          <w:kern w:val="0"/>
          <w:szCs w:val="21"/>
        </w:rPr>
        <w:t>：大肠杆菌抗菌活性值不低于</w:t>
      </w:r>
      <w:r>
        <w:rPr>
          <w:rFonts w:ascii="宋体" w:hAnsi="宋体" w:cs="宋体" w:hint="eastAsia"/>
          <w:kern w:val="0"/>
          <w:szCs w:val="21"/>
        </w:rPr>
        <w:t>6.5</w:t>
      </w:r>
    </w:p>
    <w:p w:rsidR="00241DF7" w:rsidRDefault="00241DF7" w:rsidP="00241DF7">
      <w:pPr>
        <w:widowControl/>
        <w:adjustRightInd w:val="0"/>
        <w:snapToGrid w:val="0"/>
        <w:spacing w:line="360" w:lineRule="auto"/>
        <w:ind w:firstLineChars="100" w:firstLine="210"/>
        <w:jc w:val="left"/>
        <w:rPr>
          <w:rFonts w:ascii="宋体" w:hAnsi="宋体" w:cs="宋体" w:hint="eastAsia"/>
          <w:kern w:val="0"/>
          <w:szCs w:val="21"/>
        </w:rPr>
      </w:pPr>
      <w:r>
        <w:rPr>
          <w:rFonts w:ascii="宋体" w:hAnsi="宋体" w:cs="宋体" w:hint="eastAsia"/>
          <w:kern w:val="0"/>
          <w:szCs w:val="21"/>
        </w:rPr>
        <w:t>7.2</w:t>
      </w:r>
      <w:r>
        <w:rPr>
          <w:rFonts w:ascii="宋体" w:hAnsi="宋体" w:cs="宋体" w:hint="eastAsia"/>
          <w:kern w:val="0"/>
          <w:szCs w:val="21"/>
        </w:rPr>
        <w:t>：金黄色葡萄球菌抗菌活性值不低于</w:t>
      </w:r>
      <w:r>
        <w:rPr>
          <w:rFonts w:ascii="宋体" w:hAnsi="宋体" w:cs="宋体" w:hint="eastAsia"/>
          <w:kern w:val="0"/>
          <w:szCs w:val="21"/>
        </w:rPr>
        <w:t>6.2</w:t>
      </w:r>
    </w:p>
    <w:p w:rsidR="00241DF7" w:rsidRDefault="00241DF7" w:rsidP="00241DF7">
      <w:pPr>
        <w:widowControl/>
        <w:adjustRightInd w:val="0"/>
        <w:snapToGrid w:val="0"/>
        <w:spacing w:line="360" w:lineRule="auto"/>
        <w:ind w:firstLineChars="100" w:firstLine="210"/>
        <w:jc w:val="left"/>
        <w:rPr>
          <w:rFonts w:ascii="宋体" w:hAnsi="宋体" w:cs="宋体" w:hint="eastAsia"/>
          <w:kern w:val="0"/>
          <w:szCs w:val="21"/>
        </w:rPr>
      </w:pPr>
      <w:r>
        <w:rPr>
          <w:rFonts w:ascii="宋体" w:hAnsi="宋体" w:cs="宋体" w:hint="eastAsia"/>
          <w:kern w:val="0"/>
          <w:szCs w:val="21"/>
        </w:rPr>
        <w:t>8.</w:t>
      </w:r>
      <w:r>
        <w:rPr>
          <w:rFonts w:ascii="宋体" w:hAnsi="宋体" w:cs="宋体" w:hint="eastAsia"/>
          <w:kern w:val="0"/>
          <w:szCs w:val="21"/>
        </w:rPr>
        <w:t>提供产品铅检测报告或三聚氰胺的特殊转移检测报告。按照</w:t>
      </w:r>
      <w:r>
        <w:rPr>
          <w:rFonts w:ascii="宋体" w:hAnsi="宋体" w:cs="宋体" w:hint="eastAsia"/>
          <w:kern w:val="0"/>
          <w:szCs w:val="21"/>
        </w:rPr>
        <w:t>CPSIA sectino 101(f)</w:t>
      </w:r>
      <w:r>
        <w:rPr>
          <w:rFonts w:ascii="宋体" w:hAnsi="宋体" w:cs="宋体" w:hint="eastAsia"/>
          <w:kern w:val="0"/>
          <w:szCs w:val="21"/>
        </w:rPr>
        <w:t>及</w:t>
      </w:r>
      <w:r>
        <w:rPr>
          <w:rFonts w:ascii="宋体" w:hAnsi="宋体" w:cs="宋体" w:hint="eastAsia"/>
          <w:kern w:val="0"/>
          <w:szCs w:val="21"/>
        </w:rPr>
        <w:t>CPSIA sectino 101(a)(2</w:t>
      </w:r>
      <w:r>
        <w:rPr>
          <w:rFonts w:ascii="宋体" w:hAnsi="宋体" w:cs="宋体" w:hint="eastAsia"/>
          <w:kern w:val="0"/>
          <w:szCs w:val="21"/>
        </w:rPr>
        <w:t>）测试方法通过</w:t>
      </w:r>
      <w:r>
        <w:rPr>
          <w:rFonts w:ascii="宋体" w:hAnsi="宋体" w:cs="宋体" w:hint="eastAsia"/>
          <w:kern w:val="0"/>
          <w:szCs w:val="21"/>
        </w:rPr>
        <w:t>SGS</w:t>
      </w:r>
      <w:r>
        <w:rPr>
          <w:rFonts w:ascii="宋体" w:hAnsi="宋体" w:cs="宋体" w:hint="eastAsia"/>
          <w:kern w:val="0"/>
          <w:szCs w:val="21"/>
        </w:rPr>
        <w:t>检测。三聚氰胺的特殊转移</w:t>
      </w:r>
      <w:r>
        <w:rPr>
          <w:rFonts w:ascii="宋体" w:hAnsi="宋体" w:cs="宋体" w:hint="eastAsia"/>
          <w:kern w:val="0"/>
          <w:szCs w:val="21"/>
        </w:rPr>
        <w:t>,</w:t>
      </w:r>
      <w:r>
        <w:rPr>
          <w:rFonts w:ascii="宋体" w:hAnsi="宋体" w:cs="宋体" w:hint="eastAsia"/>
          <w:kern w:val="0"/>
          <w:szCs w:val="21"/>
        </w:rPr>
        <w:t>按照</w:t>
      </w:r>
      <w:r>
        <w:rPr>
          <w:rFonts w:ascii="宋体" w:hAnsi="宋体" w:cs="宋体" w:hint="eastAsia"/>
          <w:kern w:val="0"/>
          <w:szCs w:val="21"/>
        </w:rPr>
        <w:t>EN 13130-1:2004 &amp; DD CEN/TS 13130-27:2005</w:t>
      </w:r>
      <w:r>
        <w:rPr>
          <w:rFonts w:ascii="宋体" w:hAnsi="宋体" w:cs="宋体" w:hint="eastAsia"/>
          <w:kern w:val="0"/>
          <w:szCs w:val="21"/>
        </w:rPr>
        <w:t>测试方法进行检测，用</w:t>
      </w:r>
      <w:r>
        <w:rPr>
          <w:rFonts w:ascii="宋体" w:hAnsi="宋体" w:cs="宋体" w:hint="eastAsia"/>
          <w:kern w:val="0"/>
          <w:szCs w:val="21"/>
        </w:rPr>
        <w:t>3%</w:t>
      </w:r>
      <w:r>
        <w:rPr>
          <w:rFonts w:ascii="宋体" w:hAnsi="宋体" w:cs="宋体" w:hint="eastAsia"/>
          <w:kern w:val="0"/>
          <w:szCs w:val="21"/>
        </w:rPr>
        <w:t>的醋酸在</w:t>
      </w:r>
      <w:r>
        <w:rPr>
          <w:rFonts w:ascii="宋体" w:hAnsi="宋体" w:cs="宋体" w:hint="eastAsia"/>
          <w:kern w:val="0"/>
          <w:szCs w:val="21"/>
        </w:rPr>
        <w:t>60</w:t>
      </w:r>
      <w:r>
        <w:rPr>
          <w:rFonts w:ascii="宋体" w:hAnsi="宋体" w:cs="宋体" w:hint="eastAsia"/>
          <w:kern w:val="0"/>
          <w:szCs w:val="21"/>
        </w:rPr>
        <w:t>摄氏度浸泡</w:t>
      </w:r>
      <w:r>
        <w:rPr>
          <w:rFonts w:ascii="宋体" w:hAnsi="宋体" w:cs="宋体" w:hint="eastAsia"/>
          <w:kern w:val="0"/>
          <w:szCs w:val="21"/>
        </w:rPr>
        <w:t>6</w:t>
      </w:r>
      <w:r>
        <w:rPr>
          <w:rFonts w:ascii="宋体" w:hAnsi="宋体" w:cs="宋体" w:hint="eastAsia"/>
          <w:kern w:val="0"/>
          <w:szCs w:val="21"/>
        </w:rPr>
        <w:t>小时</w:t>
      </w:r>
      <w:r>
        <w:rPr>
          <w:rFonts w:ascii="宋体" w:hAnsi="宋体" w:cs="宋体" w:hint="eastAsia"/>
          <w:kern w:val="0"/>
          <w:szCs w:val="21"/>
        </w:rPr>
        <w:t>,</w:t>
      </w:r>
      <w:r>
        <w:rPr>
          <w:rFonts w:ascii="宋体" w:hAnsi="宋体" w:cs="宋体" w:hint="eastAsia"/>
          <w:kern w:val="0"/>
          <w:szCs w:val="21"/>
        </w:rPr>
        <w:t>用</w:t>
      </w:r>
      <w:r>
        <w:rPr>
          <w:rFonts w:ascii="宋体" w:hAnsi="宋体" w:cs="宋体" w:hint="eastAsia"/>
          <w:kern w:val="0"/>
          <w:szCs w:val="21"/>
        </w:rPr>
        <w:t>95%</w:t>
      </w:r>
      <w:r>
        <w:rPr>
          <w:rFonts w:ascii="宋体" w:hAnsi="宋体" w:cs="宋体" w:hint="eastAsia"/>
          <w:kern w:val="0"/>
          <w:szCs w:val="21"/>
        </w:rPr>
        <w:t>乙醇在</w:t>
      </w:r>
      <w:r>
        <w:rPr>
          <w:rFonts w:ascii="宋体" w:hAnsi="宋体" w:cs="宋体" w:hint="eastAsia"/>
          <w:kern w:val="0"/>
          <w:szCs w:val="21"/>
        </w:rPr>
        <w:t>60</w:t>
      </w:r>
      <w:r>
        <w:rPr>
          <w:rFonts w:ascii="宋体" w:hAnsi="宋体" w:cs="宋体" w:hint="eastAsia"/>
          <w:kern w:val="0"/>
          <w:szCs w:val="21"/>
        </w:rPr>
        <w:t>摄氏度浸泡</w:t>
      </w:r>
      <w:r>
        <w:rPr>
          <w:rFonts w:ascii="宋体" w:hAnsi="宋体" w:cs="宋体" w:hint="eastAsia"/>
          <w:kern w:val="0"/>
          <w:szCs w:val="21"/>
        </w:rPr>
        <w:t>6</w:t>
      </w:r>
      <w:r>
        <w:rPr>
          <w:rFonts w:ascii="宋体" w:hAnsi="宋体" w:cs="宋体" w:hint="eastAsia"/>
          <w:kern w:val="0"/>
          <w:szCs w:val="21"/>
        </w:rPr>
        <w:t>小时，检测结果均为</w:t>
      </w:r>
      <w:r>
        <w:rPr>
          <w:rFonts w:ascii="宋体" w:hAnsi="宋体" w:cs="宋体" w:hint="eastAsia"/>
          <w:kern w:val="0"/>
          <w:szCs w:val="21"/>
        </w:rPr>
        <w:t>2.0mg/kg</w:t>
      </w:r>
      <w:r>
        <w:rPr>
          <w:rFonts w:ascii="宋体" w:hAnsi="宋体" w:cs="宋体" w:hint="eastAsia"/>
          <w:kern w:val="0"/>
          <w:szCs w:val="21"/>
        </w:rPr>
        <w:t>，检测结论为：合格。</w:t>
      </w:r>
    </w:p>
    <w:p w:rsidR="00241DF7" w:rsidRDefault="00241DF7" w:rsidP="00241DF7">
      <w:pPr>
        <w:widowControl/>
        <w:adjustRightInd w:val="0"/>
        <w:snapToGrid w:val="0"/>
        <w:spacing w:line="360" w:lineRule="auto"/>
        <w:ind w:firstLineChars="100" w:firstLine="210"/>
        <w:jc w:val="left"/>
        <w:rPr>
          <w:rFonts w:ascii="宋体" w:hAnsi="宋体" w:cs="宋体" w:hint="eastAsia"/>
          <w:kern w:val="0"/>
          <w:szCs w:val="21"/>
        </w:rPr>
      </w:pPr>
      <w:r>
        <w:rPr>
          <w:rFonts w:ascii="宋体" w:hAnsi="宋体" w:cs="宋体" w:hint="eastAsia"/>
          <w:kern w:val="0"/>
          <w:szCs w:val="21"/>
        </w:rPr>
        <w:t>★提供证书：</w:t>
      </w:r>
      <w:r>
        <w:rPr>
          <w:rFonts w:ascii="宋体" w:hAnsi="宋体" w:cs="宋体" w:hint="eastAsia"/>
          <w:kern w:val="0"/>
          <w:szCs w:val="21"/>
        </w:rPr>
        <w:t>FSC</w:t>
      </w:r>
      <w:r>
        <w:rPr>
          <w:rFonts w:ascii="宋体" w:hAnsi="宋体" w:cs="宋体" w:hint="eastAsia"/>
          <w:kern w:val="0"/>
          <w:szCs w:val="21"/>
        </w:rPr>
        <w:t>欧盟森林认证证书</w:t>
      </w:r>
    </w:p>
    <w:p w:rsidR="00241DF7" w:rsidRDefault="00241DF7" w:rsidP="00241DF7">
      <w:pPr>
        <w:widowControl/>
        <w:adjustRightInd w:val="0"/>
        <w:snapToGrid w:val="0"/>
        <w:spacing w:line="360" w:lineRule="auto"/>
        <w:ind w:firstLineChars="100" w:firstLine="240"/>
        <w:jc w:val="left"/>
        <w:rPr>
          <w:rFonts w:ascii="宋体" w:hAnsi="宋体" w:cs="宋体" w:hint="eastAsia"/>
          <w:kern w:val="0"/>
          <w:szCs w:val="21"/>
        </w:rPr>
      </w:pPr>
      <w:r>
        <w:rPr>
          <w:rFonts w:hAnsi="宋体"/>
          <w:sz w:val="24"/>
        </w:rPr>
        <w:t>▲</w:t>
      </w:r>
      <w:r>
        <w:rPr>
          <w:rFonts w:ascii="宋体" w:hAnsi="宋体" w:cs="宋体" w:hint="eastAsia"/>
          <w:kern w:val="0"/>
          <w:szCs w:val="21"/>
        </w:rPr>
        <w:t>投标人投标时需提供针对本项目的授权书及符合以上要求参数的检测报告、证书复印件，并加盖公章。</w:t>
      </w:r>
    </w:p>
    <w:p w:rsidR="00241DF7" w:rsidRDefault="00241DF7" w:rsidP="00241DF7">
      <w:pPr>
        <w:widowControl/>
        <w:adjustRightInd w:val="0"/>
        <w:snapToGrid w:val="0"/>
        <w:spacing w:line="360" w:lineRule="auto"/>
        <w:ind w:firstLineChars="100" w:firstLine="210"/>
        <w:jc w:val="left"/>
        <w:rPr>
          <w:rFonts w:ascii="宋体" w:hAnsi="宋体" w:cs="宋体" w:hint="eastAsia"/>
          <w:kern w:val="0"/>
          <w:szCs w:val="21"/>
        </w:rPr>
      </w:pPr>
      <w:r>
        <w:rPr>
          <w:rFonts w:ascii="宋体" w:hAnsi="宋体" w:cs="宋体" w:hint="eastAsia"/>
          <w:kern w:val="0"/>
          <w:szCs w:val="21"/>
        </w:rPr>
        <w:t>2</w:t>
      </w:r>
      <w:r>
        <w:rPr>
          <w:rFonts w:ascii="宋体" w:hAnsi="宋体" w:cs="宋体" w:hint="eastAsia"/>
          <w:kern w:val="0"/>
          <w:szCs w:val="21"/>
        </w:rPr>
        <w:t>、主体</w:t>
      </w:r>
      <w:r>
        <w:rPr>
          <w:rFonts w:ascii="宋体" w:hAnsi="宋体" w:cs="宋体" w:hint="eastAsia"/>
          <w:kern w:val="0"/>
          <w:szCs w:val="21"/>
        </w:rPr>
        <w:t>C-</w:t>
      </w:r>
      <w:r>
        <w:rPr>
          <w:rFonts w:ascii="宋体" w:hAnsi="宋体" w:cs="宋体" w:hint="eastAsia"/>
          <w:kern w:val="0"/>
          <w:szCs w:val="21"/>
        </w:rPr>
        <w:t>型框架规格约</w:t>
      </w:r>
      <w:r>
        <w:rPr>
          <w:rFonts w:ascii="宋体" w:hAnsi="宋体" w:cs="宋体" w:hint="eastAsia"/>
          <w:kern w:val="0"/>
          <w:szCs w:val="21"/>
        </w:rPr>
        <w:t xml:space="preserve"> 40*60*1.5mm</w:t>
      </w:r>
      <w:r>
        <w:rPr>
          <w:rFonts w:ascii="宋体" w:hAnsi="宋体" w:cs="宋体" w:hint="eastAsia"/>
          <w:kern w:val="0"/>
          <w:szCs w:val="21"/>
        </w:rPr>
        <w:t>，上海宝钢或同级以上档次品牌产优质镀锌空心钢焊接制成，连接处冷轧钢板冲压一体成型专用连接件连接；钢材表面经酸洗、磷化、均匀灰白环氧喷涂，化学防锈处理；所有组件经模具冲压折弯焊接而成，暴露焊接部分打磨；无论垂直方向及水平方向其交叉角平面均光滑过度，焊点无毛刺、无脱焊、无虚焊、无假焊，且经打磨平整并防锈处理。</w:t>
      </w:r>
    </w:p>
    <w:p w:rsidR="00241DF7" w:rsidRDefault="00241DF7" w:rsidP="00241DF7">
      <w:pPr>
        <w:widowControl/>
        <w:adjustRightInd w:val="0"/>
        <w:snapToGrid w:val="0"/>
        <w:spacing w:line="360" w:lineRule="auto"/>
        <w:jc w:val="left"/>
        <w:rPr>
          <w:rFonts w:ascii="宋体" w:hAnsi="宋体" w:cs="宋体" w:hint="eastAsia"/>
          <w:kern w:val="0"/>
          <w:szCs w:val="21"/>
        </w:rPr>
      </w:pPr>
      <w:r>
        <w:rPr>
          <w:rFonts w:ascii="宋体" w:hAnsi="宋体" w:cs="宋体" w:hint="eastAsia"/>
          <w:kern w:val="0"/>
          <w:szCs w:val="21"/>
        </w:rPr>
        <w:lastRenderedPageBreak/>
        <w:t>3</w:t>
      </w:r>
      <w:r>
        <w:rPr>
          <w:rFonts w:ascii="宋体" w:hAnsi="宋体" w:cs="宋体" w:hint="eastAsia"/>
          <w:kern w:val="0"/>
          <w:szCs w:val="21"/>
        </w:rPr>
        <w:t>、基箱部分</w:t>
      </w:r>
    </w:p>
    <w:p w:rsidR="00241DF7" w:rsidRDefault="00241DF7" w:rsidP="00241DF7">
      <w:pPr>
        <w:widowControl/>
        <w:adjustRightInd w:val="0"/>
        <w:snapToGrid w:val="0"/>
        <w:spacing w:line="360" w:lineRule="auto"/>
        <w:ind w:firstLineChars="100" w:firstLine="210"/>
        <w:jc w:val="left"/>
        <w:rPr>
          <w:rFonts w:ascii="宋体" w:hAnsi="宋体" w:cs="宋体" w:hint="eastAsia"/>
          <w:kern w:val="0"/>
          <w:szCs w:val="21"/>
        </w:rPr>
      </w:pPr>
      <w:r>
        <w:rPr>
          <w:rFonts w:ascii="宋体" w:hAnsi="宋体" w:cs="宋体" w:hint="eastAsia"/>
          <w:kern w:val="0"/>
          <w:szCs w:val="21"/>
        </w:rPr>
        <w:t>1</w:t>
      </w:r>
      <w:r>
        <w:rPr>
          <w:rFonts w:ascii="宋体" w:hAnsi="宋体" w:cs="宋体" w:hint="eastAsia"/>
          <w:kern w:val="0"/>
          <w:szCs w:val="21"/>
        </w:rPr>
        <w:t>）箱体门板：采用</w:t>
      </w:r>
      <w:r>
        <w:rPr>
          <w:rFonts w:ascii="宋体" w:hAnsi="宋体" w:cs="宋体" w:hint="eastAsia"/>
          <w:kern w:val="0"/>
          <w:szCs w:val="21"/>
        </w:rPr>
        <w:t xml:space="preserve"> 18mm</w:t>
      </w:r>
      <w:r>
        <w:rPr>
          <w:rFonts w:ascii="宋体" w:hAnsi="宋体" w:cs="宋体" w:hint="eastAsia"/>
          <w:kern w:val="0"/>
          <w:szCs w:val="21"/>
        </w:rPr>
        <w:t>厚多层实木板，周边以</w:t>
      </w:r>
      <w:r>
        <w:rPr>
          <w:rFonts w:ascii="宋体" w:hAnsi="宋体" w:cs="宋体" w:hint="eastAsia"/>
          <w:kern w:val="0"/>
          <w:szCs w:val="21"/>
        </w:rPr>
        <w:t xml:space="preserve"> 1.5mm</w:t>
      </w:r>
      <w:r>
        <w:rPr>
          <w:rFonts w:ascii="宋体" w:hAnsi="宋体" w:cs="宋体" w:hint="eastAsia"/>
          <w:kern w:val="0"/>
          <w:szCs w:val="21"/>
        </w:rPr>
        <w:t>厚</w:t>
      </w:r>
      <w:r>
        <w:rPr>
          <w:rFonts w:ascii="宋体" w:hAnsi="宋体" w:cs="宋体" w:hint="eastAsia"/>
          <w:kern w:val="0"/>
          <w:szCs w:val="21"/>
        </w:rPr>
        <w:t xml:space="preserve"> PVC</w:t>
      </w:r>
      <w:r>
        <w:rPr>
          <w:rFonts w:ascii="宋体" w:hAnsi="宋体" w:cs="宋体" w:hint="eastAsia"/>
          <w:kern w:val="0"/>
          <w:szCs w:val="21"/>
        </w:rPr>
        <w:t>封边条封边和压槽，黏结牢固耐用，四边倒角圆滑处理。</w:t>
      </w:r>
    </w:p>
    <w:p w:rsidR="00241DF7" w:rsidRDefault="00241DF7" w:rsidP="00241DF7">
      <w:pPr>
        <w:widowControl/>
        <w:adjustRightInd w:val="0"/>
        <w:snapToGrid w:val="0"/>
        <w:spacing w:line="360" w:lineRule="auto"/>
        <w:ind w:firstLineChars="100" w:firstLine="210"/>
        <w:jc w:val="left"/>
        <w:rPr>
          <w:rFonts w:ascii="宋体" w:hAnsi="宋体" w:cs="宋体" w:hint="eastAsia"/>
          <w:kern w:val="0"/>
          <w:szCs w:val="21"/>
        </w:rPr>
      </w:pPr>
      <w:r>
        <w:rPr>
          <w:rFonts w:ascii="宋体" w:hAnsi="宋体" w:cs="宋体" w:hint="eastAsia"/>
          <w:kern w:val="0"/>
          <w:szCs w:val="21"/>
        </w:rPr>
        <w:t>2</w:t>
      </w:r>
      <w:r>
        <w:rPr>
          <w:rFonts w:ascii="宋体" w:hAnsi="宋体" w:cs="宋体" w:hint="eastAsia"/>
          <w:kern w:val="0"/>
          <w:szCs w:val="21"/>
        </w:rPr>
        <w:t>）柜身：采用</w:t>
      </w:r>
      <w:r>
        <w:rPr>
          <w:rFonts w:ascii="宋体" w:hAnsi="宋体" w:cs="宋体" w:hint="eastAsia"/>
          <w:kern w:val="0"/>
          <w:szCs w:val="21"/>
        </w:rPr>
        <w:t xml:space="preserve"> 15mm</w:t>
      </w:r>
      <w:r>
        <w:rPr>
          <w:rFonts w:ascii="宋体" w:hAnsi="宋体" w:cs="宋体" w:hint="eastAsia"/>
          <w:kern w:val="0"/>
          <w:szCs w:val="21"/>
        </w:rPr>
        <w:t>厚多层实木板，周边采用</w:t>
      </w:r>
      <w:r>
        <w:rPr>
          <w:rFonts w:ascii="宋体" w:hAnsi="宋体" w:cs="宋体" w:hint="eastAsia"/>
          <w:kern w:val="0"/>
          <w:szCs w:val="21"/>
        </w:rPr>
        <w:t>0.6mm PVC</w:t>
      </w:r>
      <w:r>
        <w:rPr>
          <w:rFonts w:ascii="宋体" w:hAnsi="宋体" w:cs="宋体" w:hint="eastAsia"/>
          <w:kern w:val="0"/>
          <w:szCs w:val="21"/>
        </w:rPr>
        <w:t>封边条封边和压槽，四边倒角圆滑处理。</w:t>
      </w:r>
    </w:p>
    <w:p w:rsidR="00241DF7" w:rsidRDefault="00241DF7" w:rsidP="00241DF7">
      <w:pPr>
        <w:widowControl/>
        <w:adjustRightInd w:val="0"/>
        <w:snapToGrid w:val="0"/>
        <w:spacing w:line="360" w:lineRule="auto"/>
        <w:ind w:firstLineChars="100" w:firstLine="210"/>
        <w:jc w:val="left"/>
        <w:rPr>
          <w:rFonts w:ascii="宋体" w:hAnsi="宋体" w:cs="宋体" w:hint="eastAsia"/>
          <w:kern w:val="0"/>
          <w:szCs w:val="21"/>
        </w:rPr>
      </w:pPr>
      <w:r>
        <w:rPr>
          <w:rFonts w:ascii="宋体" w:hAnsi="宋体" w:cs="宋体" w:hint="eastAsia"/>
          <w:kern w:val="0"/>
          <w:szCs w:val="21"/>
        </w:rPr>
        <w:t>3</w:t>
      </w:r>
      <w:r>
        <w:rPr>
          <w:rFonts w:ascii="宋体" w:hAnsi="宋体" w:cs="宋体" w:hint="eastAsia"/>
          <w:kern w:val="0"/>
          <w:szCs w:val="21"/>
        </w:rPr>
        <w:t>）抽屉：抽屉面板材质同门板，底板用</w:t>
      </w:r>
      <w:r>
        <w:rPr>
          <w:rFonts w:ascii="宋体" w:hAnsi="宋体" w:cs="宋体" w:hint="eastAsia"/>
          <w:kern w:val="0"/>
          <w:szCs w:val="21"/>
        </w:rPr>
        <w:t xml:space="preserve"> 15mm</w:t>
      </w:r>
      <w:r>
        <w:rPr>
          <w:rFonts w:ascii="宋体" w:hAnsi="宋体" w:cs="宋体" w:hint="eastAsia"/>
          <w:kern w:val="0"/>
          <w:szCs w:val="21"/>
        </w:rPr>
        <w:t>以上多层实木板，其他材质同柜身。</w:t>
      </w:r>
    </w:p>
    <w:p w:rsidR="00241DF7" w:rsidRDefault="00241DF7" w:rsidP="00241DF7">
      <w:pPr>
        <w:widowControl/>
        <w:adjustRightInd w:val="0"/>
        <w:snapToGrid w:val="0"/>
        <w:spacing w:line="360" w:lineRule="auto"/>
        <w:ind w:firstLineChars="100" w:firstLine="210"/>
        <w:jc w:val="left"/>
        <w:rPr>
          <w:rFonts w:ascii="宋体" w:hAnsi="宋体" w:cs="宋体" w:hint="eastAsia"/>
          <w:kern w:val="0"/>
          <w:szCs w:val="21"/>
        </w:rPr>
      </w:pPr>
      <w:r>
        <w:rPr>
          <w:rFonts w:ascii="宋体" w:hAnsi="宋体" w:cs="宋体" w:hint="eastAsia"/>
          <w:kern w:val="0"/>
          <w:szCs w:val="21"/>
        </w:rPr>
        <w:t>4</w:t>
      </w:r>
      <w:r>
        <w:rPr>
          <w:rFonts w:ascii="宋体" w:hAnsi="宋体" w:cs="宋体" w:hint="eastAsia"/>
          <w:kern w:val="0"/>
          <w:szCs w:val="21"/>
        </w:rPr>
        <w:t>）活动背板：采用</w:t>
      </w:r>
      <w:r>
        <w:rPr>
          <w:rFonts w:ascii="宋体" w:hAnsi="宋体" w:cs="宋体" w:hint="eastAsia"/>
          <w:kern w:val="0"/>
          <w:szCs w:val="21"/>
        </w:rPr>
        <w:t xml:space="preserve"> 4mm</w:t>
      </w:r>
      <w:r>
        <w:rPr>
          <w:rFonts w:ascii="宋体" w:hAnsi="宋体" w:cs="宋体" w:hint="eastAsia"/>
          <w:kern w:val="0"/>
          <w:szCs w:val="21"/>
        </w:rPr>
        <w:t>以上厚三聚氰胺板，活动可拆卸式。</w:t>
      </w:r>
    </w:p>
    <w:p w:rsidR="00241DF7" w:rsidRDefault="00241DF7" w:rsidP="00241DF7">
      <w:pPr>
        <w:widowControl/>
        <w:adjustRightInd w:val="0"/>
        <w:snapToGrid w:val="0"/>
        <w:spacing w:line="360" w:lineRule="auto"/>
        <w:ind w:firstLineChars="100" w:firstLine="210"/>
        <w:jc w:val="left"/>
        <w:rPr>
          <w:rFonts w:ascii="宋体" w:hAnsi="宋体" w:cs="宋体" w:hint="eastAsia"/>
          <w:kern w:val="0"/>
          <w:szCs w:val="21"/>
        </w:rPr>
      </w:pPr>
      <w:r>
        <w:rPr>
          <w:rFonts w:ascii="宋体" w:hAnsi="宋体" w:cs="宋体" w:hint="eastAsia"/>
          <w:kern w:val="0"/>
          <w:szCs w:val="21"/>
        </w:rPr>
        <w:t>5</w:t>
      </w:r>
      <w:r>
        <w:rPr>
          <w:rFonts w:ascii="宋体" w:hAnsi="宋体" w:cs="宋体" w:hint="eastAsia"/>
          <w:kern w:val="0"/>
          <w:szCs w:val="21"/>
        </w:rPr>
        <w:t>）活动板层：采用</w:t>
      </w:r>
      <w:r>
        <w:rPr>
          <w:rFonts w:ascii="宋体" w:hAnsi="宋体" w:cs="宋体" w:hint="eastAsia"/>
          <w:kern w:val="0"/>
          <w:szCs w:val="21"/>
        </w:rPr>
        <w:t xml:space="preserve"> 18mm</w:t>
      </w:r>
      <w:r>
        <w:rPr>
          <w:rFonts w:ascii="宋体" w:hAnsi="宋体" w:cs="宋体" w:hint="eastAsia"/>
          <w:kern w:val="0"/>
          <w:szCs w:val="21"/>
        </w:rPr>
        <w:t>以上厚双面多层实木板，所有断面经优质</w:t>
      </w:r>
      <w:r>
        <w:rPr>
          <w:rFonts w:ascii="宋体" w:hAnsi="宋体" w:cs="宋体" w:hint="eastAsia"/>
          <w:kern w:val="0"/>
          <w:szCs w:val="21"/>
        </w:rPr>
        <w:t xml:space="preserve"> PVC</w:t>
      </w:r>
      <w:r>
        <w:rPr>
          <w:rFonts w:ascii="宋体" w:hAnsi="宋体" w:cs="宋体" w:hint="eastAsia"/>
          <w:kern w:val="0"/>
          <w:szCs w:val="21"/>
        </w:rPr>
        <w:t>封边和压槽防水处理，活动可拆卸式，可调节相对高度，四边倒角圆滑处理。</w:t>
      </w:r>
    </w:p>
    <w:p w:rsidR="00241DF7" w:rsidRDefault="00241DF7" w:rsidP="00241DF7">
      <w:pPr>
        <w:tabs>
          <w:tab w:val="left" w:pos="851"/>
          <w:tab w:val="left" w:pos="1260"/>
        </w:tabs>
        <w:adjustRightInd w:val="0"/>
        <w:snapToGrid w:val="0"/>
        <w:spacing w:line="360" w:lineRule="auto"/>
        <w:ind w:firstLineChars="100" w:firstLine="210"/>
        <w:jc w:val="left"/>
        <w:rPr>
          <w:rFonts w:ascii="宋体" w:hAnsi="宋体" w:cs="宋体" w:hint="eastAsia"/>
          <w:szCs w:val="21"/>
        </w:rPr>
      </w:pPr>
      <w:r>
        <w:rPr>
          <w:rFonts w:ascii="宋体" w:hAnsi="宋体" w:cs="宋体" w:hint="eastAsia"/>
          <w:szCs w:val="21"/>
        </w:rPr>
        <w:t>6</w:t>
      </w:r>
      <w:r>
        <w:rPr>
          <w:rFonts w:ascii="宋体" w:hAnsi="宋体" w:cs="宋体" w:hint="eastAsia"/>
          <w:szCs w:val="21"/>
        </w:rPr>
        <w:t>）铰链：加厚采用优质</w:t>
      </w:r>
      <w:r>
        <w:rPr>
          <w:rFonts w:ascii="宋体" w:hAnsi="宋体" w:cs="宋体" w:hint="eastAsia"/>
          <w:szCs w:val="21"/>
        </w:rPr>
        <w:t xml:space="preserve"> 105</w:t>
      </w:r>
      <w:r>
        <w:rPr>
          <w:rFonts w:ascii="宋体" w:hAnsi="宋体" w:cs="宋体" w:hint="eastAsia"/>
          <w:szCs w:val="21"/>
        </w:rPr>
        <w:t>度自闭式铰链。</w:t>
      </w:r>
      <w:r>
        <w:rPr>
          <w:rFonts w:ascii="宋体" w:hAnsi="宋体" w:hint="eastAsia"/>
          <w:szCs w:val="21"/>
        </w:rPr>
        <w:t>采用优质自闭式带阻尼铰链，与柜体面水平角度＜</w:t>
      </w:r>
      <w:r>
        <w:rPr>
          <w:rFonts w:ascii="宋体" w:hAnsi="宋体" w:hint="eastAsia"/>
          <w:szCs w:val="21"/>
        </w:rPr>
        <w:t>15</w:t>
      </w:r>
      <w:r>
        <w:rPr>
          <w:rFonts w:ascii="宋体" w:hAnsi="宋体" w:hint="eastAsia"/>
          <w:szCs w:val="21"/>
        </w:rPr>
        <w:t>度时，柜门即可自行关闭，弹性好，无噪音，耐腐蚀，使用寿命长。</w:t>
      </w:r>
    </w:p>
    <w:p w:rsidR="00241DF7" w:rsidRDefault="00241DF7" w:rsidP="00241DF7">
      <w:pPr>
        <w:adjustRightInd w:val="0"/>
        <w:snapToGrid w:val="0"/>
        <w:spacing w:line="360" w:lineRule="auto"/>
        <w:ind w:firstLineChars="100" w:firstLine="210"/>
        <w:rPr>
          <w:rFonts w:ascii="宋体" w:hAnsi="宋体" w:cs="宋体" w:hint="eastAsia"/>
          <w:szCs w:val="21"/>
        </w:rPr>
      </w:pPr>
      <w:r>
        <w:rPr>
          <w:rFonts w:ascii="宋体" w:hAnsi="宋体" w:cs="宋体" w:hint="eastAsia"/>
          <w:szCs w:val="21"/>
        </w:rPr>
        <w:t>7)</w:t>
      </w:r>
      <w:r>
        <w:rPr>
          <w:rFonts w:ascii="宋体" w:hAnsi="宋体" w:cs="宋体" w:hint="eastAsia"/>
          <w:szCs w:val="21"/>
        </w:rPr>
        <w:t>滑轨：</w:t>
      </w:r>
      <w:r>
        <w:rPr>
          <w:rFonts w:ascii="宋体" w:hAnsi="宋体" w:cs="宋体" w:hint="eastAsia"/>
          <w:szCs w:val="21"/>
        </w:rPr>
        <w:t>DTC</w:t>
      </w:r>
      <w:r>
        <w:rPr>
          <w:rFonts w:ascii="宋体" w:hAnsi="宋体" w:cs="宋体" w:hint="eastAsia"/>
          <w:szCs w:val="21"/>
        </w:rPr>
        <w:t>加厚优质实验室专用钢制三节静音滑轨，表面经烤漆处理，不反弹，安全自动上锁，拉动负重</w:t>
      </w:r>
      <w:r>
        <w:rPr>
          <w:rFonts w:ascii="宋体" w:hAnsi="宋体" w:cs="宋体" w:hint="eastAsia"/>
          <w:szCs w:val="21"/>
        </w:rPr>
        <w:t>25</w:t>
      </w:r>
      <w:r>
        <w:rPr>
          <w:rFonts w:ascii="宋体" w:hAnsi="宋体" w:cs="宋体" w:hint="eastAsia"/>
          <w:szCs w:val="21"/>
        </w:rPr>
        <w:t>公斤（大于</w:t>
      </w:r>
      <w:r>
        <w:rPr>
          <w:rFonts w:ascii="宋体" w:hAnsi="宋体" w:cs="宋体" w:hint="eastAsia"/>
          <w:szCs w:val="21"/>
        </w:rPr>
        <w:t>100000</w:t>
      </w:r>
      <w:r>
        <w:rPr>
          <w:rFonts w:ascii="宋体" w:hAnsi="宋体" w:cs="宋体" w:hint="eastAsia"/>
          <w:szCs w:val="21"/>
        </w:rPr>
        <w:t>次）。</w:t>
      </w:r>
      <w:r>
        <w:rPr>
          <w:rFonts w:ascii="宋体" w:hAnsi="宋体" w:cs="仿宋" w:hint="eastAsia"/>
          <w:szCs w:val="21"/>
        </w:rPr>
        <w:t>安装好的抽屉滑轨承重力需达</w:t>
      </w:r>
      <w:r>
        <w:rPr>
          <w:rFonts w:ascii="宋体" w:hAnsi="宋体" w:cs="仿宋" w:hint="eastAsia"/>
          <w:szCs w:val="21"/>
        </w:rPr>
        <w:t>20Kg</w:t>
      </w:r>
      <w:r>
        <w:rPr>
          <w:rFonts w:ascii="宋体" w:hAnsi="宋体" w:cs="仿宋" w:hint="eastAsia"/>
          <w:szCs w:val="21"/>
        </w:rPr>
        <w:t>。</w:t>
      </w:r>
    </w:p>
    <w:p w:rsidR="00241DF7" w:rsidRDefault="00241DF7" w:rsidP="00241DF7">
      <w:pPr>
        <w:tabs>
          <w:tab w:val="left" w:pos="851"/>
          <w:tab w:val="left" w:pos="1260"/>
        </w:tabs>
        <w:adjustRightInd w:val="0"/>
        <w:snapToGrid w:val="0"/>
        <w:spacing w:line="360" w:lineRule="auto"/>
        <w:ind w:firstLineChars="100" w:firstLine="210"/>
        <w:jc w:val="left"/>
        <w:rPr>
          <w:rFonts w:ascii="宋体" w:hAnsi="宋体" w:hint="eastAsia"/>
          <w:szCs w:val="21"/>
        </w:rPr>
      </w:pPr>
      <w:r>
        <w:rPr>
          <w:rFonts w:ascii="宋体" w:hAnsi="宋体" w:cs="宋体" w:hint="eastAsia"/>
          <w:szCs w:val="21"/>
        </w:rPr>
        <w:t>8</w:t>
      </w:r>
      <w:r>
        <w:rPr>
          <w:rFonts w:ascii="宋体" w:hAnsi="宋体" w:cs="宋体" w:hint="eastAsia"/>
          <w:szCs w:val="21"/>
        </w:rPr>
        <w:t>）拉手：</w:t>
      </w:r>
      <w:r>
        <w:rPr>
          <w:rFonts w:ascii="宋体" w:hAnsi="宋体" w:hint="eastAsia"/>
          <w:szCs w:val="21"/>
        </w:rPr>
        <w:t>采用</w:t>
      </w:r>
      <w:r>
        <w:rPr>
          <w:rFonts w:ascii="宋体" w:hAnsi="宋体" w:hint="eastAsia"/>
          <w:szCs w:val="21"/>
        </w:rPr>
        <w:t>35mm</w:t>
      </w:r>
      <w:r>
        <w:rPr>
          <w:rFonts w:ascii="宋体" w:hAnsi="宋体" w:hint="eastAsia"/>
          <w:szCs w:val="21"/>
        </w:rPr>
        <w:t>铝合金一字型内嵌拉手，颜色可以选，配堵头，防腐易清洁。</w:t>
      </w:r>
    </w:p>
    <w:p w:rsidR="00241DF7" w:rsidRDefault="00241DF7" w:rsidP="00241DF7">
      <w:pPr>
        <w:tabs>
          <w:tab w:val="left" w:pos="851"/>
          <w:tab w:val="left" w:pos="1260"/>
        </w:tabs>
        <w:adjustRightInd w:val="0"/>
        <w:snapToGrid w:val="0"/>
        <w:spacing w:line="360" w:lineRule="auto"/>
        <w:ind w:firstLineChars="100" w:firstLine="210"/>
        <w:jc w:val="left"/>
        <w:rPr>
          <w:rFonts w:ascii="宋体" w:hAnsi="宋体" w:hint="eastAsia"/>
          <w:szCs w:val="21"/>
        </w:rPr>
      </w:pPr>
      <w:r>
        <w:rPr>
          <w:rFonts w:ascii="宋体" w:hAnsi="宋体" w:cs="宋体" w:hint="eastAsia"/>
          <w:szCs w:val="21"/>
        </w:rPr>
        <w:t>9</w:t>
      </w:r>
      <w:r>
        <w:rPr>
          <w:rFonts w:ascii="宋体" w:hAnsi="宋体" w:cs="宋体" w:hint="eastAsia"/>
          <w:szCs w:val="21"/>
        </w:rPr>
        <w:t>）可调地脚：采用高强度尼龙地脚盖，配减震防滑功能</w:t>
      </w:r>
      <w:r>
        <w:rPr>
          <w:rFonts w:ascii="宋体" w:hAnsi="宋体" w:hint="eastAsia"/>
          <w:szCs w:val="21"/>
        </w:rPr>
        <w:t>高强度可调地脚，采用</w:t>
      </w:r>
      <w:r>
        <w:rPr>
          <w:rFonts w:ascii="宋体" w:hAnsi="宋体" w:hint="eastAsia"/>
          <w:szCs w:val="21"/>
        </w:rPr>
        <w:t>M12</w:t>
      </w:r>
      <w:r>
        <w:rPr>
          <w:rFonts w:ascii="宋体" w:hAnsi="宋体" w:hint="eastAsia"/>
          <w:szCs w:val="21"/>
        </w:rPr>
        <w:t>螺丝压模成型，底衬防水黑色</w:t>
      </w:r>
      <w:r>
        <w:rPr>
          <w:rFonts w:ascii="宋体" w:hAnsi="宋体" w:hint="eastAsia"/>
          <w:szCs w:val="21"/>
        </w:rPr>
        <w:t>PVC</w:t>
      </w:r>
      <w:r>
        <w:rPr>
          <w:rFonts w:ascii="宋体" w:hAnsi="宋体" w:hint="eastAsia"/>
          <w:szCs w:val="21"/>
        </w:rPr>
        <w:t>六角套环，通过钢制镀锌制作的</w:t>
      </w:r>
      <w:r>
        <w:rPr>
          <w:rFonts w:ascii="宋体" w:hAnsi="宋体" w:hint="eastAsia"/>
          <w:szCs w:val="21"/>
        </w:rPr>
        <w:t xml:space="preserve">M10*60 </w:t>
      </w:r>
      <w:r>
        <w:rPr>
          <w:rFonts w:ascii="宋体" w:hAnsi="宋体" w:hint="eastAsia"/>
          <w:szCs w:val="21"/>
        </w:rPr>
        <w:t>螺杆连接组合，防震性能好，且具耐腐蚀、耐老化、减震及防滑的功能，在不水平的环境下可调节台的水平，调节高度为</w:t>
      </w:r>
      <w:r>
        <w:rPr>
          <w:rFonts w:ascii="宋体" w:hAnsi="宋体" w:hint="eastAsia"/>
          <w:szCs w:val="21"/>
        </w:rPr>
        <w:t>0-40mm</w:t>
      </w:r>
      <w:r>
        <w:rPr>
          <w:rFonts w:ascii="宋体" w:hAnsi="宋体" w:hint="eastAsia"/>
          <w:szCs w:val="21"/>
        </w:rPr>
        <w:t>。</w:t>
      </w:r>
    </w:p>
    <w:p w:rsidR="00241DF7" w:rsidRDefault="00241DF7" w:rsidP="00241DF7">
      <w:pPr>
        <w:adjustRightInd w:val="0"/>
        <w:snapToGrid w:val="0"/>
        <w:spacing w:line="360" w:lineRule="auto"/>
        <w:rPr>
          <w:rFonts w:eastAsia="隶书"/>
          <w:sz w:val="44"/>
        </w:rPr>
      </w:pPr>
      <w:r>
        <w:rPr>
          <w:rFonts w:ascii="宋体" w:hAnsi="宋体" w:cs="宋体" w:hint="eastAsia"/>
          <w:szCs w:val="21"/>
        </w:rPr>
        <w:t>（</w:t>
      </w:r>
      <w:r>
        <w:rPr>
          <w:rFonts w:ascii="宋体" w:hAnsi="宋体" w:cs="宋体" w:hint="eastAsia"/>
          <w:b/>
          <w:szCs w:val="21"/>
        </w:rPr>
        <w:t>★</w:t>
      </w:r>
      <w:r>
        <w:rPr>
          <w:rFonts w:ascii="宋体" w:hAnsi="宋体" w:cs="宋体" w:hint="eastAsia"/>
          <w:szCs w:val="21"/>
        </w:rPr>
        <w:t>投标人必须提供其送检的由省级以上检验机构出具的多层实木板甲醛释放量</w:t>
      </w:r>
      <w:r>
        <w:rPr>
          <w:rFonts w:ascii="宋体" w:hAnsi="宋体" w:cs="宋体" w:hint="eastAsia"/>
          <w:szCs w:val="21"/>
        </w:rPr>
        <w:t>E1</w:t>
      </w:r>
      <w:r>
        <w:rPr>
          <w:rFonts w:ascii="宋体" w:hAnsi="宋体" w:cs="宋体" w:hint="eastAsia"/>
          <w:szCs w:val="21"/>
        </w:rPr>
        <w:t>级的测试报告）</w:t>
      </w:r>
      <w:bookmarkEnd w:id="0"/>
      <w:bookmarkEnd w:id="1"/>
    </w:p>
    <w:p w:rsidR="00241DF7" w:rsidRDefault="00241DF7" w:rsidP="00241DF7">
      <w:pPr>
        <w:pStyle w:val="a9"/>
        <w:rPr>
          <w:rFonts w:ascii="Times New Roman" w:eastAsia="隶书"/>
          <w:sz w:val="44"/>
        </w:rPr>
      </w:pPr>
    </w:p>
    <w:p w:rsidR="00241DF7" w:rsidRPr="007F0F3B" w:rsidRDefault="00241DF7" w:rsidP="00241DF7">
      <w:pPr>
        <w:pStyle w:val="1"/>
        <w:spacing w:line="420" w:lineRule="exact"/>
        <w:rPr>
          <w:rFonts w:hint="eastAsia"/>
          <w:b/>
          <w:sz w:val="30"/>
        </w:rPr>
      </w:pPr>
    </w:p>
    <w:p w:rsidR="00BF518A" w:rsidRPr="00241DF7" w:rsidRDefault="00BF518A"/>
    <w:sectPr w:rsidR="00BF518A" w:rsidRPr="00241DF7">
      <w:headerReference w:type="default" r:id="rId7"/>
      <w:footerReference w:type="default" r:id="rId8"/>
      <w:footerReference w:type="first" r:id="rId9"/>
      <w:pgSz w:w="11906" w:h="16838"/>
      <w:pgMar w:top="1134" w:right="1134" w:bottom="1134" w:left="964" w:header="720" w:footer="720" w:gutter="0"/>
      <w:cols w:space="720"/>
      <w:titlePg/>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18A" w:rsidRDefault="00BF518A" w:rsidP="00241DF7">
      <w:r>
        <w:separator/>
      </w:r>
    </w:p>
  </w:endnote>
  <w:endnote w:type="continuationSeparator" w:id="1">
    <w:p w:rsidR="00BF518A" w:rsidRDefault="00BF518A" w:rsidP="00241D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367" w:rsidRDefault="00BF518A">
    <w:pPr>
      <w:pStyle w:val="a4"/>
      <w:framePr w:wrap="around" w:vAnchor="text" w:hAnchor="margin" w:xAlign="center" w:yAlign="top"/>
      <w:rPr>
        <w:rStyle w:val="a6"/>
      </w:rPr>
    </w:pPr>
    <w:r>
      <w:fldChar w:fldCharType="begin"/>
    </w:r>
    <w:r>
      <w:rPr>
        <w:rStyle w:val="a6"/>
      </w:rPr>
      <w:instrText xml:space="preserve">PAGE  </w:instrText>
    </w:r>
    <w:r>
      <w:fldChar w:fldCharType="separate"/>
    </w:r>
    <w:r w:rsidR="00241DF7">
      <w:rPr>
        <w:rStyle w:val="a6"/>
        <w:noProof/>
      </w:rPr>
      <w:t>2</w:t>
    </w:r>
    <w:r>
      <w:fldChar w:fldCharType="end"/>
    </w:r>
  </w:p>
  <w:p w:rsidR="00816367" w:rsidRDefault="00BF518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367" w:rsidRDefault="00BF518A">
    <w:pPr>
      <w:pStyle w:val="a4"/>
      <w:jc w:val="center"/>
    </w:pPr>
    <w:r>
      <w:fldChar w:fldCharType="begin"/>
    </w:r>
    <w:r>
      <w:instrText xml:space="preserve"> P</w:instrText>
    </w:r>
    <w:r>
      <w:instrText xml:space="preserve">AGE   \* MERGEFORMAT </w:instrText>
    </w:r>
    <w:r>
      <w:fldChar w:fldCharType="separate"/>
    </w:r>
    <w:r w:rsidR="00241DF7" w:rsidRPr="00241DF7">
      <w:rPr>
        <w:noProof/>
        <w:lang w:val="zh-CN" w:eastAsia="zh-CN"/>
      </w:rPr>
      <w:t>1</w:t>
    </w:r>
    <w:r>
      <w:fldChar w:fldCharType="end"/>
    </w:r>
  </w:p>
  <w:p w:rsidR="00816367" w:rsidRDefault="00BF518A">
    <w:pPr>
      <w:pStyle w:val="a4"/>
      <w:tabs>
        <w:tab w:val="clear" w:pos="4153"/>
        <w:tab w:val="clear" w:pos="8306"/>
        <w:tab w:val="left" w:pos="775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18A" w:rsidRDefault="00BF518A" w:rsidP="00241DF7">
      <w:r>
        <w:separator/>
      </w:r>
    </w:p>
  </w:footnote>
  <w:footnote w:type="continuationSeparator" w:id="1">
    <w:p w:rsidR="00BF518A" w:rsidRDefault="00BF518A" w:rsidP="00241D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367" w:rsidRDefault="00BF518A">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5200B"/>
    <w:multiLevelType w:val="singleLevel"/>
    <w:tmpl w:val="5F85200B"/>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1DF7"/>
    <w:rsid w:val="00241DF7"/>
    <w:rsid w:val="00BF51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DF7"/>
    <w:pPr>
      <w:widowControl w:val="0"/>
      <w:jc w:val="both"/>
    </w:pPr>
    <w:rPr>
      <w:rFonts w:ascii="Times New Roman" w:eastAsia="仿宋_GB2312"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1D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41DF7"/>
    <w:rPr>
      <w:sz w:val="18"/>
      <w:szCs w:val="18"/>
    </w:rPr>
  </w:style>
  <w:style w:type="paragraph" w:styleId="a4">
    <w:name w:val="footer"/>
    <w:basedOn w:val="a"/>
    <w:link w:val="Char0"/>
    <w:uiPriority w:val="99"/>
    <w:unhideWhenUsed/>
    <w:rsid w:val="00241D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41DF7"/>
    <w:rPr>
      <w:sz w:val="18"/>
      <w:szCs w:val="18"/>
    </w:rPr>
  </w:style>
  <w:style w:type="character" w:customStyle="1" w:styleId="a5">
    <w:name w:val="页眉 字符"/>
    <w:uiPriority w:val="99"/>
    <w:rsid w:val="00241DF7"/>
    <w:rPr>
      <w:rFonts w:eastAsia="宋体"/>
      <w:kern w:val="2"/>
      <w:sz w:val="18"/>
      <w:szCs w:val="18"/>
    </w:rPr>
  </w:style>
  <w:style w:type="character" w:styleId="a6">
    <w:name w:val="page number"/>
    <w:basedOn w:val="a0"/>
    <w:rsid w:val="00241DF7"/>
  </w:style>
  <w:style w:type="character" w:customStyle="1" w:styleId="a7">
    <w:name w:val="页脚 字符"/>
    <w:uiPriority w:val="99"/>
    <w:rsid w:val="00241DF7"/>
    <w:rPr>
      <w:rFonts w:ascii="宋体" w:eastAsia="宋体"/>
      <w:kern w:val="2"/>
      <w:sz w:val="18"/>
    </w:rPr>
  </w:style>
  <w:style w:type="character" w:customStyle="1" w:styleId="a8">
    <w:name w:val="纯文本 字符"/>
    <w:link w:val="a9"/>
    <w:rsid w:val="00241DF7"/>
    <w:rPr>
      <w:rFonts w:ascii="宋体" w:eastAsia="宋体"/>
    </w:rPr>
  </w:style>
  <w:style w:type="paragraph" w:customStyle="1" w:styleId="1">
    <w:name w:val="纯文本1"/>
    <w:basedOn w:val="a"/>
    <w:rsid w:val="00241DF7"/>
    <w:pPr>
      <w:suppressAutoHyphens/>
    </w:pPr>
    <w:rPr>
      <w:rFonts w:ascii="宋体" w:cs="Calibri"/>
      <w:sz w:val="20"/>
      <w:szCs w:val="21"/>
      <w:lang w:eastAsia="ar-SA"/>
    </w:rPr>
  </w:style>
  <w:style w:type="paragraph" w:styleId="a9">
    <w:name w:val="Plain Text"/>
    <w:basedOn w:val="a"/>
    <w:link w:val="a8"/>
    <w:qFormat/>
    <w:rsid w:val="00241DF7"/>
    <w:rPr>
      <w:rFonts w:ascii="宋体" w:eastAsia="宋体" w:hAnsiTheme="minorHAnsi" w:cstheme="minorBidi"/>
      <w:szCs w:val="22"/>
    </w:rPr>
  </w:style>
  <w:style w:type="character" w:customStyle="1" w:styleId="Char1">
    <w:name w:val="纯文本 Char"/>
    <w:basedOn w:val="a0"/>
    <w:link w:val="a9"/>
    <w:uiPriority w:val="99"/>
    <w:semiHidden/>
    <w:rsid w:val="00241DF7"/>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821</Words>
  <Characters>4685</Characters>
  <Application>Microsoft Office Word</Application>
  <DocSecurity>0</DocSecurity>
  <Lines>39</Lines>
  <Paragraphs>10</Paragraphs>
  <ScaleCrop>false</ScaleCrop>
  <Company>Lenovo (Beijing) Limited</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2020-10-14T02:28:00Z</dcterms:created>
  <dcterms:modified xsi:type="dcterms:W3CDTF">2020-10-14T02:28:00Z</dcterms:modified>
</cp:coreProperties>
</file>