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Ansi="宋体"/>
          <w:b/>
          <w:bCs/>
          <w:sz w:val="30"/>
          <w:szCs w:val="30"/>
        </w:rPr>
      </w:pPr>
      <w:r>
        <w:rPr>
          <w:rFonts w:hint="eastAsia" w:hAnsi="宋体" w:cs="宋体"/>
          <w:b/>
          <w:bCs/>
          <w:sz w:val="30"/>
          <w:szCs w:val="30"/>
        </w:rPr>
        <w:t>广西壮族自治区人民医院 药物临床试验立项申请表</w:t>
      </w:r>
    </w:p>
    <w:tbl>
      <w:tblPr>
        <w:tblStyle w:val="4"/>
        <w:tblW w:w="929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7"/>
        <w:gridCol w:w="1119"/>
        <w:gridCol w:w="226"/>
        <w:gridCol w:w="1200"/>
        <w:gridCol w:w="416"/>
        <w:gridCol w:w="142"/>
        <w:gridCol w:w="942"/>
        <w:gridCol w:w="192"/>
        <w:gridCol w:w="1085"/>
        <w:gridCol w:w="13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637" w:type="dxa"/>
            <w:vAlign w:val="center"/>
          </w:tcPr>
          <w:p>
            <w:pPr>
              <w:adjustRightInd w:val="0"/>
              <w:snapToGrid w:val="0"/>
              <w:jc w:val="left"/>
              <w:rPr>
                <w:sz w:val="24"/>
              </w:rPr>
            </w:pPr>
            <w:r>
              <w:rPr>
                <w:rFonts w:hint="eastAsia" w:hAnsi="宋体" w:cs="宋体"/>
                <w:sz w:val="24"/>
              </w:rPr>
              <w:t>试验项目名称</w:t>
            </w:r>
          </w:p>
        </w:tc>
        <w:tc>
          <w:tcPr>
            <w:tcW w:w="6659" w:type="dxa"/>
            <w:gridSpan w:val="9"/>
            <w:vAlign w:val="center"/>
          </w:tcPr>
          <w:p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none"/>
              </w:rPr>
              <w:t>卡瑞利珠单抗联合阿帕替尼用于肝细胞癌（HCC）根治性手术或消融后伴高复发风险人群辅助治疗的随机对照、开放、多中心 III 期临床研究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637" w:type="dxa"/>
            <w:vAlign w:val="center"/>
          </w:tcPr>
          <w:p>
            <w:pPr>
              <w:adjustRightInd w:val="0"/>
              <w:snapToGrid w:val="0"/>
              <w:jc w:val="left"/>
              <w:rPr>
                <w:sz w:val="24"/>
                <w:u w:val="single"/>
              </w:rPr>
            </w:pPr>
            <w:r>
              <w:rPr>
                <w:rFonts w:hint="eastAsia" w:hAnsi="宋体"/>
                <w:sz w:val="24"/>
              </w:rPr>
              <w:t>药物临床试验</w:t>
            </w:r>
            <w:r>
              <w:rPr>
                <w:rFonts w:hint="eastAsia" w:ascii="宋体" w:hAnsi="宋体"/>
                <w:sz w:val="24"/>
              </w:rPr>
              <w:t>通知书</w:t>
            </w:r>
          </w:p>
        </w:tc>
        <w:tc>
          <w:tcPr>
            <w:tcW w:w="2961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hint="eastAsia" w:eastAsia="宋体"/>
                <w:sz w:val="24"/>
                <w:u w:val="single"/>
                <w:lang w:val="en-US" w:eastAsia="zh-CN"/>
              </w:rPr>
            </w:pPr>
            <w:r>
              <w:rPr>
                <w:rFonts w:hint="eastAsia"/>
                <w:sz w:val="24"/>
                <w:u w:val="none"/>
              </w:rPr>
              <w:t>2020LP00609</w:t>
            </w:r>
            <w:r>
              <w:rPr>
                <w:rFonts w:hint="eastAsia"/>
                <w:sz w:val="24"/>
                <w:u w:val="none"/>
                <w:lang w:val="en-US" w:eastAsia="zh-CN"/>
              </w:rPr>
              <w:t>/2020LP00617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 w:hAnsi="宋体" w:cs="宋体"/>
                <w:sz w:val="24"/>
              </w:rPr>
              <w:t>批件日期</w:t>
            </w:r>
          </w:p>
        </w:tc>
        <w:tc>
          <w:tcPr>
            <w:tcW w:w="2422" w:type="dxa"/>
            <w:gridSpan w:val="2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  <w:lang w:val="en-US" w:eastAsia="zh-CN"/>
              </w:rPr>
              <w:t>20</w:t>
            </w:r>
            <w:r>
              <w:rPr>
                <w:rFonts w:hint="eastAsia" w:cs="宋体"/>
                <w:sz w:val="24"/>
              </w:rPr>
              <w:t xml:space="preserve">年 </w:t>
            </w:r>
            <w:r>
              <w:rPr>
                <w:rFonts w:hint="eastAsia" w:cs="宋体"/>
                <w:sz w:val="24"/>
                <w:lang w:val="en-US" w:eastAsia="zh-CN"/>
              </w:rPr>
              <w:t>10</w:t>
            </w:r>
            <w:r>
              <w:rPr>
                <w:rFonts w:hint="eastAsia" w:cs="宋体"/>
                <w:sz w:val="24"/>
              </w:rPr>
              <w:t>月</w:t>
            </w:r>
            <w:r>
              <w:rPr>
                <w:rFonts w:hint="eastAsia" w:cs="宋体"/>
                <w:sz w:val="24"/>
                <w:lang w:val="en-US" w:eastAsia="zh-CN"/>
              </w:rPr>
              <w:t>19</w:t>
            </w:r>
            <w:r>
              <w:rPr>
                <w:rFonts w:hint="eastAsia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63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</w:rPr>
              <w:t>注册分类</w:t>
            </w:r>
            <w:r>
              <w:rPr>
                <w:rFonts w:hint="eastAsia" w:hAnsi="宋体" w:cs="宋体"/>
                <w:sz w:val="24"/>
                <w:lang w:eastAsia="zh-CN"/>
              </w:rPr>
              <w:t>（</w:t>
            </w:r>
            <w:r>
              <w:rPr>
                <w:rFonts w:hint="eastAsia" w:hAnsi="宋体" w:cs="宋体"/>
                <w:sz w:val="24"/>
                <w:lang w:val="en-US" w:eastAsia="zh-CN"/>
              </w:rPr>
              <w:t>卡瑞利珠单抗）</w:t>
            </w:r>
          </w:p>
        </w:tc>
        <w:tc>
          <w:tcPr>
            <w:tcW w:w="6659" w:type="dxa"/>
            <w:gridSpan w:val="9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化学药＿类</w:t>
            </w:r>
            <w:r>
              <w:rPr>
                <w:sz w:val="24"/>
              </w:rPr>
              <w:t>□</w:t>
            </w:r>
            <w:r>
              <w:rPr>
                <w:rFonts w:hint="eastAsia" w:cs="宋体"/>
                <w:sz w:val="24"/>
              </w:rPr>
              <w:t>，生物制剂</w:t>
            </w:r>
            <w:r>
              <w:rPr>
                <w:rFonts w:hint="eastAsia" w:cs="宋体"/>
                <w:sz w:val="24"/>
                <w:u w:val="single"/>
                <w:lang w:val="en-US" w:eastAsia="zh-CN"/>
              </w:rPr>
              <w:t>2.2</w:t>
            </w:r>
            <w:r>
              <w:rPr>
                <w:rFonts w:hint="eastAsia" w:cs="宋体"/>
                <w:sz w:val="24"/>
              </w:rPr>
              <w:t>类</w:t>
            </w:r>
            <w:r>
              <w:rPr>
                <w:rFonts w:hint="eastAsia"/>
                <w:sz w:val="24"/>
                <w:lang w:eastAsia="zh-CN"/>
              </w:rPr>
              <w:t>☑</w:t>
            </w:r>
            <w:r>
              <w:rPr>
                <w:rFonts w:hint="eastAsia" w:cs="宋体"/>
                <w:sz w:val="24"/>
              </w:rPr>
              <w:t>，进口注册</w:t>
            </w:r>
            <w:r>
              <w:rPr>
                <w:sz w:val="24"/>
              </w:rPr>
              <w:t>□</w:t>
            </w:r>
            <w:r>
              <w:rPr>
                <w:rFonts w:hint="eastAsia" w:cs="宋体"/>
                <w:sz w:val="24"/>
              </w:rPr>
              <w:t>， 国际多中心</w:t>
            </w:r>
            <w:r>
              <w:rPr>
                <w:sz w:val="24"/>
              </w:rPr>
              <w:t>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63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</w:rPr>
              <w:t>注册分类</w:t>
            </w:r>
            <w:r>
              <w:rPr>
                <w:rFonts w:hint="eastAsia" w:hAnsi="宋体" w:cs="宋体"/>
                <w:sz w:val="24"/>
                <w:lang w:eastAsia="zh-CN"/>
              </w:rPr>
              <w:t>（</w:t>
            </w:r>
            <w:r>
              <w:rPr>
                <w:rFonts w:hint="eastAsia" w:hAnsi="宋体" w:cs="宋体"/>
                <w:sz w:val="24"/>
                <w:lang w:val="en-US" w:eastAsia="zh-CN"/>
              </w:rPr>
              <w:t>阿帕替尼）</w:t>
            </w:r>
          </w:p>
        </w:tc>
        <w:tc>
          <w:tcPr>
            <w:tcW w:w="6659" w:type="dxa"/>
            <w:gridSpan w:val="9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sz w:val="24"/>
              </w:rPr>
              <w:t>化学药</w:t>
            </w:r>
            <w:r>
              <w:rPr>
                <w:rFonts w:hint="eastAsia" w:cs="宋体"/>
                <w:sz w:val="24"/>
                <w:u w:val="single"/>
                <w:lang w:val="en-US" w:eastAsia="zh-CN"/>
              </w:rPr>
              <w:t>2.4</w:t>
            </w:r>
            <w:r>
              <w:rPr>
                <w:rFonts w:hint="eastAsia" w:cs="宋体"/>
                <w:sz w:val="24"/>
              </w:rPr>
              <w:t>类</w:t>
            </w:r>
            <w:r>
              <w:rPr>
                <w:rFonts w:hint="eastAsia"/>
                <w:sz w:val="24"/>
                <w:lang w:eastAsia="zh-CN"/>
              </w:rPr>
              <w:t>☑</w:t>
            </w:r>
            <w:r>
              <w:rPr>
                <w:rFonts w:hint="eastAsia" w:cs="宋体"/>
                <w:sz w:val="24"/>
              </w:rPr>
              <w:t>，生物制剂</w:t>
            </w:r>
            <w:r>
              <w:rPr>
                <w:rFonts w:hint="eastAsia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cs="宋体"/>
                <w:sz w:val="24"/>
              </w:rPr>
              <w:t>类</w:t>
            </w:r>
            <w:r>
              <w:rPr>
                <w:sz w:val="24"/>
              </w:rPr>
              <w:t>□</w:t>
            </w:r>
            <w:r>
              <w:rPr>
                <w:rFonts w:hint="eastAsia" w:cs="宋体"/>
                <w:sz w:val="24"/>
              </w:rPr>
              <w:t>，进口注册</w:t>
            </w:r>
            <w:r>
              <w:rPr>
                <w:sz w:val="24"/>
              </w:rPr>
              <w:t>□</w:t>
            </w:r>
            <w:r>
              <w:rPr>
                <w:rFonts w:hint="eastAsia" w:cs="宋体"/>
                <w:sz w:val="24"/>
              </w:rPr>
              <w:t>， 国际多中心</w:t>
            </w:r>
            <w:r>
              <w:rPr>
                <w:sz w:val="24"/>
              </w:rPr>
              <w:t>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637" w:type="dxa"/>
            <w:vAlign w:val="center"/>
          </w:tcPr>
          <w:p>
            <w:pPr>
              <w:adjustRightInd w:val="0"/>
              <w:snapToGrid w:val="0"/>
              <w:jc w:val="left"/>
              <w:rPr>
                <w:spacing w:val="133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试验类别</w:t>
            </w:r>
          </w:p>
        </w:tc>
        <w:tc>
          <w:tcPr>
            <w:tcW w:w="6659" w:type="dxa"/>
            <w:gridSpan w:val="9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Ⅰ</w:t>
            </w:r>
            <w:r>
              <w:rPr>
                <w:rFonts w:hint="eastAsia" w:cs="宋体"/>
                <w:sz w:val="24"/>
              </w:rPr>
              <w:t>期</w:t>
            </w:r>
            <w:r>
              <w:rPr>
                <w:sz w:val="24"/>
              </w:rPr>
              <w:t>□</w:t>
            </w:r>
            <w:r>
              <w:rPr>
                <w:rFonts w:hint="eastAsia" w:cs="宋体"/>
                <w:sz w:val="24"/>
              </w:rPr>
              <w:t>，</w:t>
            </w:r>
            <w:r>
              <w:rPr>
                <w:rFonts w:hint="eastAsia" w:ascii="宋体" w:cs="宋体"/>
                <w:sz w:val="24"/>
              </w:rPr>
              <w:t>Ⅱ</w:t>
            </w:r>
            <w:r>
              <w:rPr>
                <w:rFonts w:hint="eastAsia" w:ascii="宋体" w:hAnsi="宋体" w:cs="宋体"/>
                <w:sz w:val="24"/>
              </w:rPr>
              <w:t>期</w:t>
            </w:r>
            <w:r>
              <w:rPr>
                <w:sz w:val="24"/>
              </w:rPr>
              <w:t>□</w:t>
            </w:r>
            <w:r>
              <w:rPr>
                <w:rFonts w:hint="eastAsia" w:cs="宋体"/>
                <w:sz w:val="24"/>
              </w:rPr>
              <w:t>，</w:t>
            </w:r>
            <w:r>
              <w:rPr>
                <w:rFonts w:hint="eastAsia" w:ascii="宋体" w:cs="宋体"/>
                <w:sz w:val="24"/>
              </w:rPr>
              <w:t>Ⅲ</w:t>
            </w:r>
            <w:r>
              <w:rPr>
                <w:rFonts w:hint="eastAsia" w:ascii="宋体" w:hAnsi="宋体" w:cs="宋体"/>
                <w:sz w:val="24"/>
              </w:rPr>
              <w:t>期</w:t>
            </w:r>
            <w:r>
              <w:rPr>
                <w:rFonts w:hint="eastAsia"/>
                <w:sz w:val="24"/>
                <w:lang w:eastAsia="zh-CN"/>
              </w:rPr>
              <w:t>☑</w:t>
            </w:r>
            <w:r>
              <w:rPr>
                <w:rFonts w:hint="eastAsia" w:cs="宋体"/>
                <w:sz w:val="24"/>
              </w:rPr>
              <w:t>，</w:t>
            </w:r>
            <w:r>
              <w:rPr>
                <w:rFonts w:hint="eastAsia" w:ascii="宋体" w:cs="宋体"/>
                <w:sz w:val="24"/>
              </w:rPr>
              <w:t>Ⅳ</w:t>
            </w:r>
            <w:r>
              <w:rPr>
                <w:rFonts w:hint="eastAsia" w:ascii="宋体" w:hAnsi="宋体" w:cs="宋体"/>
                <w:sz w:val="24"/>
              </w:rPr>
              <w:t>期</w:t>
            </w:r>
            <w:r>
              <w:rPr>
                <w:sz w:val="24"/>
              </w:rPr>
              <w:t>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637" w:type="dxa"/>
            <w:vAlign w:val="center"/>
          </w:tcPr>
          <w:p>
            <w:pPr>
              <w:adjustRightInd w:val="0"/>
              <w:snapToGrid w:val="0"/>
              <w:jc w:val="left"/>
              <w:rPr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申办方</w:t>
            </w:r>
          </w:p>
        </w:tc>
        <w:tc>
          <w:tcPr>
            <w:tcW w:w="6659" w:type="dxa"/>
            <w:gridSpan w:val="9"/>
            <w:vAlign w:val="center"/>
          </w:tcPr>
          <w:p>
            <w:pPr>
              <w:adjustRightInd w:val="0"/>
              <w:snapToGrid w:val="0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江苏恒瑞医药股份有限公司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637" w:type="dxa"/>
            <w:vAlign w:val="center"/>
          </w:tcPr>
          <w:p>
            <w:pPr>
              <w:adjustRightInd w:val="0"/>
              <w:snapToGrid w:val="0"/>
              <w:jc w:val="left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申办方联系人</w:t>
            </w:r>
          </w:p>
        </w:tc>
        <w:tc>
          <w:tcPr>
            <w:tcW w:w="1119" w:type="dxa"/>
            <w:vAlign w:val="center"/>
          </w:tcPr>
          <w:p>
            <w:pPr>
              <w:adjustRightInd w:val="0"/>
              <w:snapToGrid w:val="0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戴琪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 w:hAnsi="宋体" w:cs="宋体"/>
                <w:sz w:val="24"/>
              </w:rPr>
              <w:t>公司电话、手机</w:t>
            </w:r>
          </w:p>
        </w:tc>
        <w:tc>
          <w:tcPr>
            <w:tcW w:w="3556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15676170926、19163891270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637" w:type="dxa"/>
            <w:vAlign w:val="center"/>
          </w:tcPr>
          <w:p>
            <w:pPr>
              <w:adjustRightInd w:val="0"/>
              <w:snapToGrid w:val="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CRO</w:t>
            </w:r>
            <w:r>
              <w:rPr>
                <w:rFonts w:hint="eastAsia" w:cs="宋体"/>
                <w:kern w:val="0"/>
                <w:sz w:val="24"/>
              </w:rPr>
              <w:t>公司</w:t>
            </w:r>
          </w:p>
        </w:tc>
        <w:tc>
          <w:tcPr>
            <w:tcW w:w="6659" w:type="dxa"/>
            <w:gridSpan w:val="9"/>
            <w:vAlign w:val="center"/>
          </w:tcPr>
          <w:p>
            <w:pPr>
              <w:adjustRightInd w:val="0"/>
              <w:snapToGrid w:val="0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NA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637" w:type="dxa"/>
            <w:vAlign w:val="center"/>
          </w:tcPr>
          <w:p>
            <w:pPr>
              <w:adjustRightInd w:val="0"/>
              <w:snapToGrid w:val="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CRO</w:t>
            </w:r>
            <w:r>
              <w:rPr>
                <w:rFonts w:hint="eastAsia" w:hAnsi="宋体" w:cs="宋体"/>
                <w:kern w:val="0"/>
                <w:sz w:val="24"/>
              </w:rPr>
              <w:t>联系人</w:t>
            </w:r>
          </w:p>
        </w:tc>
        <w:tc>
          <w:tcPr>
            <w:tcW w:w="2545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NA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hAnsi="宋体" w:cs="宋体"/>
                <w:sz w:val="24"/>
              </w:rPr>
              <w:t>电话、手机</w:t>
            </w:r>
          </w:p>
        </w:tc>
        <w:tc>
          <w:tcPr>
            <w:tcW w:w="2614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NA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63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组长单位</w:t>
            </w:r>
          </w:p>
        </w:tc>
        <w:tc>
          <w:tcPr>
            <w:tcW w:w="2545" w:type="dxa"/>
            <w:gridSpan w:val="3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复旦大学附属中山医院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全国</w:t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主要研究者</w:t>
            </w:r>
          </w:p>
        </w:tc>
        <w:tc>
          <w:tcPr>
            <w:tcW w:w="2614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樊嘉、孙惠川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63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方案设计总例数</w:t>
            </w:r>
          </w:p>
        </w:tc>
        <w:tc>
          <w:tcPr>
            <w:tcW w:w="2545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674例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参加单位数</w:t>
            </w:r>
          </w:p>
        </w:tc>
        <w:tc>
          <w:tcPr>
            <w:tcW w:w="2614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约50家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637" w:type="dxa"/>
            <w:vAlign w:val="center"/>
          </w:tcPr>
          <w:p>
            <w:pPr>
              <w:adjustRightInd w:val="0"/>
              <w:snapToGrid w:val="0"/>
              <w:ind w:right="-105" w:rightChars="-50"/>
              <w:jc w:val="left"/>
              <w:rPr>
                <w:sz w:val="24"/>
              </w:rPr>
            </w:pPr>
            <w:r>
              <w:rPr>
                <w:rFonts w:hint="eastAsia" w:hAnsi="宋体" w:cs="宋体"/>
                <w:sz w:val="24"/>
              </w:rPr>
              <w:t>本机构承担科室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adjustRightInd w:val="0"/>
              <w:snapToGrid w:val="0"/>
              <w:ind w:left="240" w:leftChars="57" w:hanging="120" w:hangingChars="50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临床肿瘤中心化疗二区</w:t>
            </w: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主要研究者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陈可和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hAnsi="宋体"/>
                <w:sz w:val="24"/>
                <w:highlight w:val="none"/>
              </w:rPr>
            </w:pPr>
            <w:r>
              <w:rPr>
                <w:rFonts w:hint="eastAsia" w:hAnsi="宋体" w:cs="宋体"/>
                <w:sz w:val="24"/>
                <w:highlight w:val="none"/>
              </w:rPr>
              <w:t>联系手机</w:t>
            </w:r>
          </w:p>
        </w:tc>
        <w:tc>
          <w:tcPr>
            <w:tcW w:w="133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hAnsi="宋体" w:eastAsia="宋体"/>
                <w:sz w:val="24"/>
                <w:lang w:val="en-US" w:eastAsia="zh-CN"/>
              </w:rPr>
            </w:pPr>
            <w:r>
              <w:rPr>
                <w:rFonts w:hint="eastAsia" w:hAnsi="宋体"/>
                <w:sz w:val="24"/>
                <w:lang w:val="en-US" w:eastAsia="zh-CN"/>
              </w:rPr>
              <w:t>13877122406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637" w:type="dxa"/>
            <w:vAlign w:val="center"/>
          </w:tcPr>
          <w:p>
            <w:pPr>
              <w:adjustRightInd w:val="0"/>
              <w:snapToGrid w:val="0"/>
              <w:ind w:right="-105" w:rightChars="-50"/>
              <w:jc w:val="left"/>
              <w:rPr>
                <w:rFonts w:hAnsi="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本中心承担病例数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adjustRightInd w:val="0"/>
              <w:snapToGrid w:val="0"/>
              <w:ind w:left="240" w:leftChars="57" w:hanging="120" w:hangingChars="50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15例</w:t>
            </w: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ind w:left="5" w:leftChars="-18" w:hanging="43" w:hangingChars="18"/>
              <w:jc w:val="center"/>
              <w:rPr>
                <w:rFonts w:ascii="新宋体" w:hAnsi="新宋体" w:eastAsia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试验入组开始日期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2021.01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新宋体" w:hAnsi="新宋体" w:eastAsia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试验入组结束日期</w:t>
            </w:r>
          </w:p>
        </w:tc>
        <w:tc>
          <w:tcPr>
            <w:tcW w:w="133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hAnsi="宋体" w:eastAsia="宋体"/>
                <w:sz w:val="24"/>
                <w:lang w:val="en-US" w:eastAsia="zh-CN"/>
              </w:rPr>
            </w:pPr>
            <w:r>
              <w:rPr>
                <w:rFonts w:hint="eastAsia" w:hAnsi="宋体"/>
                <w:sz w:val="24"/>
                <w:lang w:val="en-US" w:eastAsia="zh-CN"/>
              </w:rPr>
              <w:t>2022.01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637" w:type="dxa"/>
            <w:vAlign w:val="center"/>
          </w:tcPr>
          <w:p>
            <w:pPr>
              <w:adjustRightInd w:val="0"/>
              <w:snapToGrid w:val="0"/>
              <w:ind w:right="-105" w:rightChars="-50"/>
              <w:jc w:val="left"/>
              <w:rPr>
                <w:rFonts w:ascii="新宋体" w:hAnsi="新宋体" w:eastAsia="新宋体"/>
                <w:sz w:val="24"/>
                <w:highlight w:val="none"/>
              </w:rPr>
            </w:pPr>
            <w:r>
              <w:rPr>
                <w:rFonts w:hint="eastAsia" w:ascii="新宋体" w:hAnsi="新宋体" w:eastAsia="新宋体" w:cs="新宋体"/>
                <w:sz w:val="24"/>
                <w:highlight w:val="none"/>
              </w:rPr>
              <w:t>专业组是否有同类药物临床试验项目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adjustRightInd w:val="0"/>
              <w:snapToGrid w:val="0"/>
              <w:ind w:left="120" w:leftChars="57" w:firstLine="503" w:firstLineChars="0"/>
              <w:rPr>
                <w:rFonts w:hint="eastAsia" w:eastAsia="宋体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否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highlight w:val="none"/>
              </w:rPr>
            </w:pPr>
            <w:r>
              <w:rPr>
                <w:rFonts w:hint="eastAsia" w:cs="宋体"/>
                <w:sz w:val="24"/>
                <w:highlight w:val="none"/>
              </w:rPr>
              <w:t>专业组在研项目数量</w:t>
            </w:r>
          </w:p>
        </w:tc>
        <w:tc>
          <w:tcPr>
            <w:tcW w:w="2614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hAnsi="宋体" w:eastAsia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hAnsi="宋体"/>
                <w:sz w:val="24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7" w:hRule="atLeast"/>
          <w:jc w:val="center"/>
        </w:trPr>
        <w:tc>
          <w:tcPr>
            <w:tcW w:w="5598" w:type="dxa"/>
            <w:gridSpan w:val="5"/>
          </w:tcPr>
          <w:p>
            <w:pPr>
              <w:tabs>
                <w:tab w:val="left" w:pos="5332"/>
              </w:tabs>
              <w:spacing w:line="340" w:lineRule="exact"/>
              <w:jc w:val="left"/>
              <w:rPr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申办方</w:t>
            </w:r>
            <w:r>
              <w:rPr>
                <w:kern w:val="0"/>
                <w:sz w:val="24"/>
              </w:rPr>
              <w:t>/CRO</w:t>
            </w:r>
            <w:r>
              <w:rPr>
                <w:rFonts w:hint="eastAsia" w:cs="宋体"/>
                <w:kern w:val="0"/>
                <w:sz w:val="24"/>
              </w:rPr>
              <w:t>公司</w:t>
            </w:r>
            <w:r>
              <w:rPr>
                <w:rFonts w:hint="eastAsia" w:cs="宋体"/>
                <w:sz w:val="24"/>
              </w:rPr>
              <w:t>意见：</w:t>
            </w:r>
          </w:p>
          <w:p>
            <w:pPr>
              <w:tabs>
                <w:tab w:val="left" w:pos="5332"/>
              </w:tabs>
              <w:spacing w:line="340" w:lineRule="exact"/>
              <w:ind w:firstLine="480" w:firstLineChars="200"/>
              <w:jc w:val="left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我公司申请本临床试验在</w:t>
            </w:r>
            <w:r>
              <w:rPr>
                <w:rFonts w:hint="eastAsia" w:cs="宋体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>临床肿瘤中心化疗二区</w:t>
            </w:r>
            <w:r>
              <w:rPr>
                <w:rFonts w:hint="eastAsia" w:cs="宋体"/>
                <w:sz w:val="24"/>
                <w:u w:val="single"/>
              </w:rPr>
              <w:t xml:space="preserve"> </w:t>
            </w:r>
            <w:r>
              <w:rPr>
                <w:rFonts w:hint="eastAsia" w:cs="宋体"/>
                <w:sz w:val="24"/>
              </w:rPr>
              <w:t>专业进行，请</w:t>
            </w:r>
            <w:r>
              <w:rPr>
                <w:rFonts w:hint="eastAsia" w:hAnsi="宋体" w:cs="宋体"/>
                <w:kern w:val="0"/>
                <w:sz w:val="24"/>
              </w:rPr>
              <w:t>主要研究者和机构办公室</w:t>
            </w:r>
            <w:r>
              <w:rPr>
                <w:rFonts w:hint="eastAsia" w:cs="宋体"/>
                <w:sz w:val="24"/>
              </w:rPr>
              <w:t>审核相关项目资料。</w:t>
            </w:r>
          </w:p>
        </w:tc>
        <w:tc>
          <w:tcPr>
            <w:tcW w:w="3698" w:type="dxa"/>
            <w:gridSpan w:val="5"/>
          </w:tcPr>
          <w:p>
            <w:pPr>
              <w:tabs>
                <w:tab w:val="left" w:pos="5332"/>
              </w:tabs>
              <w:spacing w:line="340" w:lineRule="exact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CRA签名：</w:t>
            </w:r>
          </w:p>
          <w:p>
            <w:pPr>
              <w:tabs>
                <w:tab w:val="left" w:pos="5332"/>
              </w:tabs>
              <w:spacing w:line="340" w:lineRule="exact"/>
              <w:rPr>
                <w:sz w:val="24"/>
              </w:rPr>
            </w:pPr>
          </w:p>
          <w:p>
            <w:pPr>
              <w:tabs>
                <w:tab w:val="left" w:pos="5332"/>
              </w:tabs>
              <w:wordWrap w:val="0"/>
              <w:spacing w:line="340" w:lineRule="exact"/>
              <w:ind w:right="960"/>
              <w:rPr>
                <w:sz w:val="24"/>
              </w:rPr>
            </w:pPr>
            <w:r>
              <w:rPr>
                <w:rFonts w:hint="eastAsia" w:hAnsi="宋体" w:cs="宋体"/>
                <w:sz w:val="24"/>
              </w:rPr>
              <w:t>日期：</w:t>
            </w:r>
            <w:r>
              <w:rPr>
                <w:rFonts w:hAnsi="宋体"/>
                <w:sz w:val="24"/>
              </w:rPr>
              <w:t xml:space="preserve">20   </w:t>
            </w:r>
            <w:r>
              <w:rPr>
                <w:rFonts w:hint="eastAsia" w:hAnsi="宋体" w:cs="宋体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</w:t>
            </w:r>
            <w:r>
              <w:rPr>
                <w:rFonts w:hint="eastAsia" w:hAnsi="宋体"/>
                <w:sz w:val="24"/>
              </w:rPr>
              <w:t xml:space="preserve"> </w:t>
            </w:r>
            <w:r>
              <w:rPr>
                <w:rFonts w:hint="eastAsia" w:hAnsi="宋体" w:cs="宋体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</w:t>
            </w:r>
            <w:r>
              <w:rPr>
                <w:rFonts w:hint="eastAsia" w:hAnsi="宋体"/>
                <w:sz w:val="24"/>
              </w:rPr>
              <w:t xml:space="preserve"> </w:t>
            </w:r>
            <w:r>
              <w:rPr>
                <w:rFonts w:hint="eastAsia" w:hAns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9" w:hRule="exact"/>
          <w:jc w:val="center"/>
        </w:trPr>
        <w:tc>
          <w:tcPr>
            <w:tcW w:w="5598" w:type="dxa"/>
            <w:gridSpan w:val="5"/>
          </w:tcPr>
          <w:p>
            <w:pPr>
              <w:tabs>
                <w:tab w:val="left" w:pos="5332"/>
              </w:tabs>
              <w:spacing w:line="340" w:lineRule="exact"/>
              <w:jc w:val="left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专业审核意见：</w:t>
            </w:r>
          </w:p>
          <w:p>
            <w:pPr>
              <w:tabs>
                <w:tab w:val="left" w:pos="5332"/>
              </w:tabs>
              <w:spacing w:line="340" w:lineRule="exact"/>
              <w:ind w:firstLine="480" w:firstLineChars="200"/>
              <w:jc w:val="left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根据申办者申请，我已审阅本项药物临床试验的全套申请资料，向GCP办公室申请将在本专业开展该项临床试验。</w:t>
            </w:r>
          </w:p>
        </w:tc>
        <w:tc>
          <w:tcPr>
            <w:tcW w:w="3698" w:type="dxa"/>
            <w:gridSpan w:val="5"/>
          </w:tcPr>
          <w:p>
            <w:pPr>
              <w:tabs>
                <w:tab w:val="left" w:pos="5332"/>
              </w:tabs>
              <w:spacing w:line="340" w:lineRule="exact"/>
              <w:rPr>
                <w:rFonts w:cs="宋体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主要研究者</w:t>
            </w:r>
            <w:r>
              <w:rPr>
                <w:rFonts w:hint="eastAsia" w:cs="宋体"/>
                <w:sz w:val="24"/>
              </w:rPr>
              <w:t>签名：</w:t>
            </w:r>
          </w:p>
          <w:p>
            <w:pPr>
              <w:tabs>
                <w:tab w:val="left" w:pos="5332"/>
              </w:tabs>
              <w:spacing w:line="340" w:lineRule="exact"/>
              <w:rPr>
                <w:sz w:val="24"/>
              </w:rPr>
            </w:pPr>
          </w:p>
          <w:p>
            <w:pPr>
              <w:tabs>
                <w:tab w:val="left" w:pos="5332"/>
              </w:tabs>
              <w:spacing w:line="340" w:lineRule="exact"/>
              <w:jc w:val="right"/>
              <w:rPr>
                <w:rFonts w:hAnsi="宋体"/>
                <w:sz w:val="24"/>
              </w:rPr>
            </w:pPr>
          </w:p>
          <w:p>
            <w:pPr>
              <w:tabs>
                <w:tab w:val="left" w:pos="5332"/>
              </w:tabs>
              <w:spacing w:line="340" w:lineRule="exact"/>
              <w:rPr>
                <w:rFonts w:hAnsi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sz w:val="24"/>
              </w:rPr>
              <w:t>日期：</w:t>
            </w:r>
            <w:r>
              <w:rPr>
                <w:rFonts w:hAnsi="宋体"/>
                <w:sz w:val="24"/>
              </w:rPr>
              <w:t xml:space="preserve">20   </w:t>
            </w:r>
            <w:r>
              <w:rPr>
                <w:rFonts w:hint="eastAsia" w:hAnsi="宋体" w:cs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8" w:hRule="atLeast"/>
          <w:jc w:val="center"/>
        </w:trPr>
        <w:tc>
          <w:tcPr>
            <w:tcW w:w="2637" w:type="dxa"/>
          </w:tcPr>
          <w:p>
            <w:pPr>
              <w:spacing w:line="276" w:lineRule="auto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机构办公室审查意见：</w:t>
            </w:r>
          </w:p>
          <w:p>
            <w:pPr>
              <w:spacing w:line="276" w:lineRule="auto"/>
              <w:ind w:firstLine="480"/>
              <w:jc w:val="left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我办公室已审阅本项药物临床试验的全套资料，申办者提供的材料齐全，符合我院临床试验实施要求，同意</w:t>
            </w:r>
            <w:r>
              <w:rPr>
                <w:rFonts w:hint="eastAsia"/>
                <w:sz w:val="24"/>
              </w:rPr>
              <w:t>在</w:t>
            </w:r>
            <w:r>
              <w:rPr>
                <w:rFonts w:hint="eastAsia" w:cs="宋体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专业</w:t>
            </w:r>
            <w:r>
              <w:rPr>
                <w:rFonts w:hint="eastAsia" w:cs="宋体"/>
                <w:sz w:val="24"/>
              </w:rPr>
              <w:t>开展临床试验。</w:t>
            </w:r>
          </w:p>
        </w:tc>
        <w:tc>
          <w:tcPr>
            <w:tcW w:w="6659" w:type="dxa"/>
            <w:gridSpan w:val="9"/>
          </w:tcPr>
          <w:p>
            <w:pPr>
              <w:spacing w:line="276" w:lineRule="auto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机构办公室管理员签名：</w:t>
            </w:r>
          </w:p>
          <w:p>
            <w:pPr>
              <w:spacing w:line="276" w:lineRule="auto"/>
              <w:rPr>
                <w:rFonts w:hAnsi="宋体" w:cs="宋体"/>
                <w:sz w:val="24"/>
              </w:rPr>
            </w:pPr>
          </w:p>
          <w:p>
            <w:pPr>
              <w:spacing w:line="276" w:lineRule="auto"/>
              <w:rPr>
                <w:rFonts w:hAnsi="宋体" w:cs="宋体"/>
                <w:sz w:val="24"/>
              </w:rPr>
            </w:pPr>
          </w:p>
          <w:p>
            <w:pPr>
              <w:spacing w:line="276" w:lineRule="auto"/>
              <w:rPr>
                <w:rFonts w:hAnsi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机构办公室副主任签名：</w:t>
            </w:r>
          </w:p>
          <w:p>
            <w:pPr>
              <w:spacing w:line="276" w:lineRule="auto"/>
              <w:rPr>
                <w:rFonts w:hAnsi="宋体"/>
                <w:sz w:val="24"/>
              </w:rPr>
            </w:pPr>
          </w:p>
          <w:p>
            <w:pPr>
              <w:spacing w:line="276" w:lineRule="auto"/>
              <w:rPr>
                <w:rFonts w:hAnsi="宋体"/>
                <w:sz w:val="24"/>
              </w:rPr>
            </w:pPr>
          </w:p>
          <w:p>
            <w:pPr>
              <w:spacing w:line="276" w:lineRule="auto"/>
              <w:ind w:right="480"/>
              <w:rPr>
                <w:rFonts w:hAnsi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日期：</w:t>
            </w:r>
            <w:r>
              <w:rPr>
                <w:rFonts w:hAnsi="宋体"/>
                <w:sz w:val="24"/>
              </w:rPr>
              <w:t xml:space="preserve">20   </w:t>
            </w:r>
            <w:r>
              <w:rPr>
                <w:rFonts w:hint="eastAsia" w:hAnsi="宋体" w:cs="宋体"/>
                <w:sz w:val="24"/>
              </w:rPr>
              <w:t>年   月   日</w:t>
            </w:r>
          </w:p>
        </w:tc>
      </w:tr>
    </w:tbl>
    <w:p>
      <w:pPr>
        <w:spacing w:line="360" w:lineRule="auto"/>
        <w:ind w:left="515" w:leftChars="204" w:hanging="87" w:hangingChars="36"/>
        <w:rPr>
          <w:rFonts w:ascii="宋体" w:hAnsi="宋体"/>
          <w:b/>
          <w:sz w:val="24"/>
        </w:rPr>
      </w:pPr>
    </w:p>
    <w:p>
      <w:pPr>
        <w:spacing w:line="360" w:lineRule="auto"/>
        <w:ind w:left="515" w:leftChars="204" w:hanging="87" w:hangingChars="36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提交立项申请的资料清单：</w:t>
      </w:r>
    </w:p>
    <w:tbl>
      <w:tblPr>
        <w:tblStyle w:val="4"/>
        <w:tblW w:w="9326" w:type="dxa"/>
        <w:tblInd w:w="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8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分隔码</w:t>
            </w:r>
          </w:p>
        </w:tc>
        <w:tc>
          <w:tcPr>
            <w:tcW w:w="832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4"/>
                <w:szCs w:val="24"/>
              </w:rPr>
              <w:t>资料清单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(备注版本号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  <w:t>版本日期或文件号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32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药物临床试验立项申请表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32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Theme="majorEastAsia" w:hAnsiTheme="majorEastAsia" w:eastAsiaTheme="majorEastAsia" w:cstheme="maj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  <w:t>临床试验通知书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  <w:t>批件号：2020LP00609、2020LP00617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32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组长单位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伦理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批件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32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  <w:t>本中心授权书，PI最新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专业履历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/GCP证件，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研究小组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成员与职责分工表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32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临床研究方案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（含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  <w:t>申办方、组长单位、本中心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方案签字），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  <w:t>版本号：1.0；日期：2020.07.28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32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  <w:t>知情同意书，版本号：2.0-31中心专用版1.0    日期：2020.11.24</w:t>
            </w:r>
          </w:p>
          <w:p>
            <w:pPr>
              <w:spacing w:line="240" w:lineRule="auto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  <w:t>疾病进展后继续治疗知情同意书，版本号：2.0-31中心专用版1.0  日期：2020.11.24</w:t>
            </w:r>
          </w:p>
          <w:p>
            <w:pPr>
              <w:spacing w:line="240" w:lineRule="auto"/>
              <w:jc w:val="left"/>
              <w:rPr>
                <w:rFonts w:hint="default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  <w:t>妊娠检测及随访知情同意书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  <w:t>，版本号：2.0-31中心专用版1.0  日期：2020.11.24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832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招募广告，版本号：1.0  日期：2020.08.10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832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受试者日志，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  <w:t xml:space="preserve">版本号：1.0   日期：2020.08.10 </w:t>
            </w:r>
          </w:p>
          <w:p>
            <w:pPr>
              <w:spacing w:line="240" w:lineRule="auto"/>
              <w:jc w:val="left"/>
              <w:rPr>
                <w:rFonts w:hint="default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  <w:t xml:space="preserve">受试者联系卡，版本号：1.0   日期：2020.08.10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832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研究者手册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  <w:t>-卡瑞利珠单抗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  <w:t>版本号：6.0 日期：2020.07.23</w:t>
            </w:r>
          </w:p>
          <w:p>
            <w:pPr>
              <w:spacing w:line="240" w:lineRule="auto"/>
              <w:jc w:val="left"/>
              <w:rPr>
                <w:rFonts w:hint="default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研究者手册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  <w:t>-阿帕替尼片，  版本号：5.1 日期：2020.03.05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832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CRF表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（刻盘），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  <w:t xml:space="preserve">          版本号：1.0  日期：2020.10.12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832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药检报告-卡瑞利珠单抗      批号：202001001F</w:t>
            </w:r>
          </w:p>
          <w:p>
            <w:pPr>
              <w:spacing w:line="240" w:lineRule="auto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药品说明书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-卡瑞利珠单抗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 xml:space="preserve">  日期：2020.03.03</w:t>
            </w:r>
          </w:p>
          <w:p>
            <w:pPr>
              <w:spacing w:line="240" w:lineRule="auto"/>
              <w:jc w:val="left"/>
              <w:rPr>
                <w:rFonts w:hint="default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药检报告-阿帕替尼片，      批号：200619KF</w:t>
            </w:r>
          </w:p>
          <w:p>
            <w:pPr>
              <w:spacing w:line="240" w:lineRule="auto"/>
              <w:jc w:val="left"/>
              <w:rPr>
                <w:rFonts w:hint="default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药品说明书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-阿帕替尼片，    日期：2020.03.02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832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  <w:t>保险单，单号：PZXY202032070000000141  有效期：2025.08.11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832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Theme="majorEastAsia" w:hAnsiTheme="majorEastAsia" w:eastAsiaTheme="majorEastAsia" w:cstheme="majorEastAsia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参研中心名单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32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申办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方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提供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资料真实性声明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日期：2020.11.16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832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申办方资质（江苏恒瑞）</w:t>
            </w:r>
          </w:p>
        </w:tc>
      </w:tr>
    </w:tbl>
    <w:p>
      <w:pPr>
        <w:spacing w:line="360" w:lineRule="auto"/>
        <w:ind w:left="503" w:leftChars="204" w:hanging="75" w:hangingChars="36"/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BE"/>
    <w:rsid w:val="00007C46"/>
    <w:rsid w:val="00010369"/>
    <w:rsid w:val="00011271"/>
    <w:rsid w:val="00012245"/>
    <w:rsid w:val="00012908"/>
    <w:rsid w:val="00015393"/>
    <w:rsid w:val="000153ED"/>
    <w:rsid w:val="00017071"/>
    <w:rsid w:val="00040646"/>
    <w:rsid w:val="00041F2C"/>
    <w:rsid w:val="00056FAD"/>
    <w:rsid w:val="00061927"/>
    <w:rsid w:val="000767CD"/>
    <w:rsid w:val="0007688F"/>
    <w:rsid w:val="00081222"/>
    <w:rsid w:val="00085081"/>
    <w:rsid w:val="0009126F"/>
    <w:rsid w:val="00094AAA"/>
    <w:rsid w:val="00097C6B"/>
    <w:rsid w:val="000A12DC"/>
    <w:rsid w:val="000A6C9F"/>
    <w:rsid w:val="000A72F3"/>
    <w:rsid w:val="000B32D5"/>
    <w:rsid w:val="000C424B"/>
    <w:rsid w:val="000C6E51"/>
    <w:rsid w:val="000E1D4E"/>
    <w:rsid w:val="000F2494"/>
    <w:rsid w:val="000F3203"/>
    <w:rsid w:val="000F65E4"/>
    <w:rsid w:val="00102631"/>
    <w:rsid w:val="00103AC1"/>
    <w:rsid w:val="0010477C"/>
    <w:rsid w:val="00105DAD"/>
    <w:rsid w:val="00106B07"/>
    <w:rsid w:val="00112D25"/>
    <w:rsid w:val="00130677"/>
    <w:rsid w:val="001359D4"/>
    <w:rsid w:val="0014059A"/>
    <w:rsid w:val="00156471"/>
    <w:rsid w:val="00163092"/>
    <w:rsid w:val="00164D52"/>
    <w:rsid w:val="00167FA0"/>
    <w:rsid w:val="001718D9"/>
    <w:rsid w:val="00180F19"/>
    <w:rsid w:val="00191330"/>
    <w:rsid w:val="001914C7"/>
    <w:rsid w:val="00192045"/>
    <w:rsid w:val="00196569"/>
    <w:rsid w:val="001A44F8"/>
    <w:rsid w:val="001A4679"/>
    <w:rsid w:val="001A6605"/>
    <w:rsid w:val="001A7653"/>
    <w:rsid w:val="001B3788"/>
    <w:rsid w:val="001B783F"/>
    <w:rsid w:val="001C0E17"/>
    <w:rsid w:val="001C33E4"/>
    <w:rsid w:val="001C54E9"/>
    <w:rsid w:val="001C5EA7"/>
    <w:rsid w:val="001D0992"/>
    <w:rsid w:val="001D2315"/>
    <w:rsid w:val="001D2521"/>
    <w:rsid w:val="001D64A7"/>
    <w:rsid w:val="001E01F6"/>
    <w:rsid w:val="001E5C31"/>
    <w:rsid w:val="001F23FD"/>
    <w:rsid w:val="00201198"/>
    <w:rsid w:val="00203E8B"/>
    <w:rsid w:val="00211344"/>
    <w:rsid w:val="002146BD"/>
    <w:rsid w:val="00225320"/>
    <w:rsid w:val="00225FEF"/>
    <w:rsid w:val="0022623F"/>
    <w:rsid w:val="0023198C"/>
    <w:rsid w:val="00231FF6"/>
    <w:rsid w:val="00232ADC"/>
    <w:rsid w:val="002342FC"/>
    <w:rsid w:val="002353B8"/>
    <w:rsid w:val="00235F82"/>
    <w:rsid w:val="00240652"/>
    <w:rsid w:val="00240E17"/>
    <w:rsid w:val="00241B3F"/>
    <w:rsid w:val="0024532E"/>
    <w:rsid w:val="0025057D"/>
    <w:rsid w:val="00260433"/>
    <w:rsid w:val="002616C3"/>
    <w:rsid w:val="002700E6"/>
    <w:rsid w:val="0027119F"/>
    <w:rsid w:val="00271DDA"/>
    <w:rsid w:val="00272991"/>
    <w:rsid w:val="00274E8A"/>
    <w:rsid w:val="002817F9"/>
    <w:rsid w:val="0028337F"/>
    <w:rsid w:val="002903B4"/>
    <w:rsid w:val="002905E3"/>
    <w:rsid w:val="00291347"/>
    <w:rsid w:val="00293AB1"/>
    <w:rsid w:val="002A30EF"/>
    <w:rsid w:val="002A43D6"/>
    <w:rsid w:val="002A6981"/>
    <w:rsid w:val="002B0647"/>
    <w:rsid w:val="002C180A"/>
    <w:rsid w:val="002C6775"/>
    <w:rsid w:val="002E190C"/>
    <w:rsid w:val="002E3103"/>
    <w:rsid w:val="002F59C8"/>
    <w:rsid w:val="00300292"/>
    <w:rsid w:val="003002CC"/>
    <w:rsid w:val="003008D2"/>
    <w:rsid w:val="00301D6D"/>
    <w:rsid w:val="003048EC"/>
    <w:rsid w:val="003071E1"/>
    <w:rsid w:val="003127B9"/>
    <w:rsid w:val="00313B67"/>
    <w:rsid w:val="00324CD8"/>
    <w:rsid w:val="0033324E"/>
    <w:rsid w:val="00334242"/>
    <w:rsid w:val="0033556F"/>
    <w:rsid w:val="00340ABE"/>
    <w:rsid w:val="00352676"/>
    <w:rsid w:val="00353D34"/>
    <w:rsid w:val="00354A40"/>
    <w:rsid w:val="003571D5"/>
    <w:rsid w:val="00360058"/>
    <w:rsid w:val="0036137A"/>
    <w:rsid w:val="00362B2D"/>
    <w:rsid w:val="00371E5D"/>
    <w:rsid w:val="00372E27"/>
    <w:rsid w:val="00376878"/>
    <w:rsid w:val="00382141"/>
    <w:rsid w:val="003837F2"/>
    <w:rsid w:val="003A2FA8"/>
    <w:rsid w:val="003B0D7C"/>
    <w:rsid w:val="003C1A2D"/>
    <w:rsid w:val="003C4A01"/>
    <w:rsid w:val="003D462B"/>
    <w:rsid w:val="003D7429"/>
    <w:rsid w:val="003E22B8"/>
    <w:rsid w:val="003E41CB"/>
    <w:rsid w:val="003F102E"/>
    <w:rsid w:val="003F1210"/>
    <w:rsid w:val="00410E08"/>
    <w:rsid w:val="004148A3"/>
    <w:rsid w:val="004154F3"/>
    <w:rsid w:val="00415730"/>
    <w:rsid w:val="00424431"/>
    <w:rsid w:val="00424923"/>
    <w:rsid w:val="004269E0"/>
    <w:rsid w:val="00427D49"/>
    <w:rsid w:val="0043166F"/>
    <w:rsid w:val="00432788"/>
    <w:rsid w:val="00442608"/>
    <w:rsid w:val="00442703"/>
    <w:rsid w:val="00442E18"/>
    <w:rsid w:val="00446BE1"/>
    <w:rsid w:val="0045171C"/>
    <w:rsid w:val="004524E0"/>
    <w:rsid w:val="00455D53"/>
    <w:rsid w:val="0046383A"/>
    <w:rsid w:val="00465FEB"/>
    <w:rsid w:val="00470360"/>
    <w:rsid w:val="00471A6C"/>
    <w:rsid w:val="00471DAB"/>
    <w:rsid w:val="00472B51"/>
    <w:rsid w:val="00477A51"/>
    <w:rsid w:val="0049145F"/>
    <w:rsid w:val="004A4425"/>
    <w:rsid w:val="004A4FDC"/>
    <w:rsid w:val="004A681E"/>
    <w:rsid w:val="004B1516"/>
    <w:rsid w:val="004B1631"/>
    <w:rsid w:val="004C6851"/>
    <w:rsid w:val="004D178C"/>
    <w:rsid w:val="004D20AE"/>
    <w:rsid w:val="004D2E85"/>
    <w:rsid w:val="004D7EE7"/>
    <w:rsid w:val="004E361F"/>
    <w:rsid w:val="004E3874"/>
    <w:rsid w:val="004E76B4"/>
    <w:rsid w:val="004F0274"/>
    <w:rsid w:val="004F0417"/>
    <w:rsid w:val="004F0E30"/>
    <w:rsid w:val="004F1273"/>
    <w:rsid w:val="004F51C0"/>
    <w:rsid w:val="004F6382"/>
    <w:rsid w:val="00505542"/>
    <w:rsid w:val="005142AF"/>
    <w:rsid w:val="0052200B"/>
    <w:rsid w:val="0052514A"/>
    <w:rsid w:val="00526260"/>
    <w:rsid w:val="0053066A"/>
    <w:rsid w:val="0053176D"/>
    <w:rsid w:val="00540903"/>
    <w:rsid w:val="0054186B"/>
    <w:rsid w:val="005425DC"/>
    <w:rsid w:val="00545F10"/>
    <w:rsid w:val="00550822"/>
    <w:rsid w:val="00565EB1"/>
    <w:rsid w:val="00570F50"/>
    <w:rsid w:val="00582672"/>
    <w:rsid w:val="005963DF"/>
    <w:rsid w:val="005969F5"/>
    <w:rsid w:val="00597B9B"/>
    <w:rsid w:val="005A34A2"/>
    <w:rsid w:val="005A5BE7"/>
    <w:rsid w:val="005A6D1B"/>
    <w:rsid w:val="005B4E22"/>
    <w:rsid w:val="005C065B"/>
    <w:rsid w:val="005C46FF"/>
    <w:rsid w:val="005D286C"/>
    <w:rsid w:val="005D40A7"/>
    <w:rsid w:val="005D48DB"/>
    <w:rsid w:val="005D4F2A"/>
    <w:rsid w:val="005D5765"/>
    <w:rsid w:val="005E4331"/>
    <w:rsid w:val="005F0591"/>
    <w:rsid w:val="005F2552"/>
    <w:rsid w:val="006011D0"/>
    <w:rsid w:val="00603DD6"/>
    <w:rsid w:val="00603E2C"/>
    <w:rsid w:val="006042C2"/>
    <w:rsid w:val="006146BC"/>
    <w:rsid w:val="00615D2C"/>
    <w:rsid w:val="00622CB1"/>
    <w:rsid w:val="00630105"/>
    <w:rsid w:val="00632799"/>
    <w:rsid w:val="006358F7"/>
    <w:rsid w:val="006366A5"/>
    <w:rsid w:val="00643911"/>
    <w:rsid w:val="00643AF8"/>
    <w:rsid w:val="0064469B"/>
    <w:rsid w:val="006453A3"/>
    <w:rsid w:val="00651EDC"/>
    <w:rsid w:val="00653AEB"/>
    <w:rsid w:val="00654358"/>
    <w:rsid w:val="00654803"/>
    <w:rsid w:val="00661D0E"/>
    <w:rsid w:val="00670DF0"/>
    <w:rsid w:val="00672C39"/>
    <w:rsid w:val="00680528"/>
    <w:rsid w:val="00680B23"/>
    <w:rsid w:val="006913F9"/>
    <w:rsid w:val="0069734B"/>
    <w:rsid w:val="006A017A"/>
    <w:rsid w:val="006B3237"/>
    <w:rsid w:val="006C0539"/>
    <w:rsid w:val="006C2999"/>
    <w:rsid w:val="006C43C3"/>
    <w:rsid w:val="006C5376"/>
    <w:rsid w:val="006D07DF"/>
    <w:rsid w:val="006D2506"/>
    <w:rsid w:val="006D4E5D"/>
    <w:rsid w:val="006D5BB3"/>
    <w:rsid w:val="006E0085"/>
    <w:rsid w:val="006E18F6"/>
    <w:rsid w:val="006E2686"/>
    <w:rsid w:val="006E314E"/>
    <w:rsid w:val="006E7482"/>
    <w:rsid w:val="006E75D7"/>
    <w:rsid w:val="006F3456"/>
    <w:rsid w:val="007001BB"/>
    <w:rsid w:val="00702FE4"/>
    <w:rsid w:val="00707FB9"/>
    <w:rsid w:val="007245EB"/>
    <w:rsid w:val="007343BE"/>
    <w:rsid w:val="007425E1"/>
    <w:rsid w:val="0074461F"/>
    <w:rsid w:val="0075302B"/>
    <w:rsid w:val="00767388"/>
    <w:rsid w:val="00772D8D"/>
    <w:rsid w:val="00776FB9"/>
    <w:rsid w:val="007770B3"/>
    <w:rsid w:val="007824D2"/>
    <w:rsid w:val="007829D9"/>
    <w:rsid w:val="00785EAD"/>
    <w:rsid w:val="00793357"/>
    <w:rsid w:val="00795281"/>
    <w:rsid w:val="0079617B"/>
    <w:rsid w:val="007A1BA2"/>
    <w:rsid w:val="007A2496"/>
    <w:rsid w:val="007B1B2B"/>
    <w:rsid w:val="007B2E69"/>
    <w:rsid w:val="007B3AAC"/>
    <w:rsid w:val="007B4648"/>
    <w:rsid w:val="007C3181"/>
    <w:rsid w:val="007C4D9F"/>
    <w:rsid w:val="007C5650"/>
    <w:rsid w:val="007D3DBD"/>
    <w:rsid w:val="007E3CCA"/>
    <w:rsid w:val="007E57F5"/>
    <w:rsid w:val="007F23DC"/>
    <w:rsid w:val="0080269A"/>
    <w:rsid w:val="00802C78"/>
    <w:rsid w:val="008061D3"/>
    <w:rsid w:val="00807859"/>
    <w:rsid w:val="008219C0"/>
    <w:rsid w:val="00827C85"/>
    <w:rsid w:val="00830105"/>
    <w:rsid w:val="00833519"/>
    <w:rsid w:val="008404ED"/>
    <w:rsid w:val="008412AC"/>
    <w:rsid w:val="00842ECA"/>
    <w:rsid w:val="00846C2D"/>
    <w:rsid w:val="0085234B"/>
    <w:rsid w:val="0086070E"/>
    <w:rsid w:val="00860C0F"/>
    <w:rsid w:val="0086248A"/>
    <w:rsid w:val="00870ACF"/>
    <w:rsid w:val="00871AE6"/>
    <w:rsid w:val="008775E1"/>
    <w:rsid w:val="0088107E"/>
    <w:rsid w:val="008811ED"/>
    <w:rsid w:val="00884D8D"/>
    <w:rsid w:val="00887AC2"/>
    <w:rsid w:val="008968DB"/>
    <w:rsid w:val="008A34C6"/>
    <w:rsid w:val="008A34E8"/>
    <w:rsid w:val="008A52F8"/>
    <w:rsid w:val="008A7A0A"/>
    <w:rsid w:val="008B127F"/>
    <w:rsid w:val="008B2E30"/>
    <w:rsid w:val="008C0E4A"/>
    <w:rsid w:val="008C4DE0"/>
    <w:rsid w:val="008C66FD"/>
    <w:rsid w:val="008C69BC"/>
    <w:rsid w:val="008C7C92"/>
    <w:rsid w:val="008D068A"/>
    <w:rsid w:val="008D1FBF"/>
    <w:rsid w:val="008D2D47"/>
    <w:rsid w:val="008E72E9"/>
    <w:rsid w:val="008F00E3"/>
    <w:rsid w:val="008F1F1A"/>
    <w:rsid w:val="008F2AF6"/>
    <w:rsid w:val="008F3C17"/>
    <w:rsid w:val="00917614"/>
    <w:rsid w:val="009215A3"/>
    <w:rsid w:val="00931FB6"/>
    <w:rsid w:val="009330C5"/>
    <w:rsid w:val="009371C8"/>
    <w:rsid w:val="009549B9"/>
    <w:rsid w:val="00960217"/>
    <w:rsid w:val="00962364"/>
    <w:rsid w:val="009728F5"/>
    <w:rsid w:val="00975734"/>
    <w:rsid w:val="00975884"/>
    <w:rsid w:val="00982F60"/>
    <w:rsid w:val="009916D0"/>
    <w:rsid w:val="009A2C97"/>
    <w:rsid w:val="009A434B"/>
    <w:rsid w:val="009B1EF7"/>
    <w:rsid w:val="009C46D5"/>
    <w:rsid w:val="009C5C04"/>
    <w:rsid w:val="009D0CA4"/>
    <w:rsid w:val="009D5A76"/>
    <w:rsid w:val="009D7F23"/>
    <w:rsid w:val="009E1CEF"/>
    <w:rsid w:val="009E20B8"/>
    <w:rsid w:val="009E5387"/>
    <w:rsid w:val="009F0DC6"/>
    <w:rsid w:val="00A0146E"/>
    <w:rsid w:val="00A03CC5"/>
    <w:rsid w:val="00A05857"/>
    <w:rsid w:val="00A05EC3"/>
    <w:rsid w:val="00A074F6"/>
    <w:rsid w:val="00A1370E"/>
    <w:rsid w:val="00A13C84"/>
    <w:rsid w:val="00A15867"/>
    <w:rsid w:val="00A21418"/>
    <w:rsid w:val="00A2420E"/>
    <w:rsid w:val="00A2460E"/>
    <w:rsid w:val="00A24AF0"/>
    <w:rsid w:val="00A3276C"/>
    <w:rsid w:val="00A34711"/>
    <w:rsid w:val="00A36723"/>
    <w:rsid w:val="00A37EF4"/>
    <w:rsid w:val="00A40953"/>
    <w:rsid w:val="00A413CF"/>
    <w:rsid w:val="00A45C7F"/>
    <w:rsid w:val="00A520FC"/>
    <w:rsid w:val="00A52E78"/>
    <w:rsid w:val="00A55959"/>
    <w:rsid w:val="00A658A0"/>
    <w:rsid w:val="00A7067D"/>
    <w:rsid w:val="00A802C9"/>
    <w:rsid w:val="00A87E93"/>
    <w:rsid w:val="00A9200C"/>
    <w:rsid w:val="00A92086"/>
    <w:rsid w:val="00A92C49"/>
    <w:rsid w:val="00A94DB7"/>
    <w:rsid w:val="00A97A8B"/>
    <w:rsid w:val="00A97F1E"/>
    <w:rsid w:val="00AA494C"/>
    <w:rsid w:val="00AA5191"/>
    <w:rsid w:val="00AC1E75"/>
    <w:rsid w:val="00AE1A0B"/>
    <w:rsid w:val="00AF6868"/>
    <w:rsid w:val="00AF6BED"/>
    <w:rsid w:val="00B009DD"/>
    <w:rsid w:val="00B017D1"/>
    <w:rsid w:val="00B01D30"/>
    <w:rsid w:val="00B01EFC"/>
    <w:rsid w:val="00B03B52"/>
    <w:rsid w:val="00B10E85"/>
    <w:rsid w:val="00B12E87"/>
    <w:rsid w:val="00B17B67"/>
    <w:rsid w:val="00B269B2"/>
    <w:rsid w:val="00B32F88"/>
    <w:rsid w:val="00B35230"/>
    <w:rsid w:val="00B35E89"/>
    <w:rsid w:val="00B40598"/>
    <w:rsid w:val="00B43A4F"/>
    <w:rsid w:val="00B4432D"/>
    <w:rsid w:val="00B50AE8"/>
    <w:rsid w:val="00B51507"/>
    <w:rsid w:val="00B54863"/>
    <w:rsid w:val="00B576CF"/>
    <w:rsid w:val="00B57B8D"/>
    <w:rsid w:val="00B61755"/>
    <w:rsid w:val="00B64EE1"/>
    <w:rsid w:val="00B704BE"/>
    <w:rsid w:val="00B705DC"/>
    <w:rsid w:val="00B805B8"/>
    <w:rsid w:val="00B82373"/>
    <w:rsid w:val="00B86A8B"/>
    <w:rsid w:val="00B9156E"/>
    <w:rsid w:val="00BA2B71"/>
    <w:rsid w:val="00BB6530"/>
    <w:rsid w:val="00BB7A9D"/>
    <w:rsid w:val="00BC3288"/>
    <w:rsid w:val="00BC66C5"/>
    <w:rsid w:val="00BD0D76"/>
    <w:rsid w:val="00BD27FD"/>
    <w:rsid w:val="00BD2FC5"/>
    <w:rsid w:val="00BD4FF4"/>
    <w:rsid w:val="00BE7908"/>
    <w:rsid w:val="00BF1E5E"/>
    <w:rsid w:val="00C018A9"/>
    <w:rsid w:val="00C04115"/>
    <w:rsid w:val="00C17349"/>
    <w:rsid w:val="00C20E3C"/>
    <w:rsid w:val="00C21B23"/>
    <w:rsid w:val="00C22145"/>
    <w:rsid w:val="00C23C41"/>
    <w:rsid w:val="00C27522"/>
    <w:rsid w:val="00C35DA7"/>
    <w:rsid w:val="00C44A7E"/>
    <w:rsid w:val="00C57E17"/>
    <w:rsid w:val="00C60AD9"/>
    <w:rsid w:val="00C61653"/>
    <w:rsid w:val="00C61DF1"/>
    <w:rsid w:val="00C65959"/>
    <w:rsid w:val="00C6765F"/>
    <w:rsid w:val="00C705CB"/>
    <w:rsid w:val="00C71091"/>
    <w:rsid w:val="00C75A0F"/>
    <w:rsid w:val="00C76FBF"/>
    <w:rsid w:val="00C77CCE"/>
    <w:rsid w:val="00C82558"/>
    <w:rsid w:val="00C96CDE"/>
    <w:rsid w:val="00C978AE"/>
    <w:rsid w:val="00CA1613"/>
    <w:rsid w:val="00CA6670"/>
    <w:rsid w:val="00CB47B6"/>
    <w:rsid w:val="00CB5CBB"/>
    <w:rsid w:val="00CB7517"/>
    <w:rsid w:val="00CC45D1"/>
    <w:rsid w:val="00CE11AB"/>
    <w:rsid w:val="00CE238F"/>
    <w:rsid w:val="00CE4030"/>
    <w:rsid w:val="00CE68D2"/>
    <w:rsid w:val="00CF3485"/>
    <w:rsid w:val="00D0069E"/>
    <w:rsid w:val="00D040FA"/>
    <w:rsid w:val="00D30566"/>
    <w:rsid w:val="00D32C44"/>
    <w:rsid w:val="00D33339"/>
    <w:rsid w:val="00D4099E"/>
    <w:rsid w:val="00D40B63"/>
    <w:rsid w:val="00D440C7"/>
    <w:rsid w:val="00D47825"/>
    <w:rsid w:val="00D608B6"/>
    <w:rsid w:val="00D77843"/>
    <w:rsid w:val="00D909AC"/>
    <w:rsid w:val="00D90A29"/>
    <w:rsid w:val="00D90AB3"/>
    <w:rsid w:val="00D96FB7"/>
    <w:rsid w:val="00DB14FD"/>
    <w:rsid w:val="00DC28C4"/>
    <w:rsid w:val="00DD3626"/>
    <w:rsid w:val="00DD54B7"/>
    <w:rsid w:val="00DE63F3"/>
    <w:rsid w:val="00DF6E93"/>
    <w:rsid w:val="00E04115"/>
    <w:rsid w:val="00E04742"/>
    <w:rsid w:val="00E0719F"/>
    <w:rsid w:val="00E07D5D"/>
    <w:rsid w:val="00E15386"/>
    <w:rsid w:val="00E23D44"/>
    <w:rsid w:val="00E26AD4"/>
    <w:rsid w:val="00E314BD"/>
    <w:rsid w:val="00E35AD0"/>
    <w:rsid w:val="00E47FED"/>
    <w:rsid w:val="00E525CC"/>
    <w:rsid w:val="00E57138"/>
    <w:rsid w:val="00E62711"/>
    <w:rsid w:val="00E641E7"/>
    <w:rsid w:val="00E765A3"/>
    <w:rsid w:val="00E76834"/>
    <w:rsid w:val="00E76FBF"/>
    <w:rsid w:val="00E8466B"/>
    <w:rsid w:val="00E852FE"/>
    <w:rsid w:val="00E91014"/>
    <w:rsid w:val="00E929DF"/>
    <w:rsid w:val="00E93241"/>
    <w:rsid w:val="00E958A1"/>
    <w:rsid w:val="00EA668C"/>
    <w:rsid w:val="00EA7225"/>
    <w:rsid w:val="00EB33DE"/>
    <w:rsid w:val="00EB4D74"/>
    <w:rsid w:val="00EB558D"/>
    <w:rsid w:val="00ED3D77"/>
    <w:rsid w:val="00ED489B"/>
    <w:rsid w:val="00ED7106"/>
    <w:rsid w:val="00EE1127"/>
    <w:rsid w:val="00EE17A8"/>
    <w:rsid w:val="00EE2370"/>
    <w:rsid w:val="00EE2C1E"/>
    <w:rsid w:val="00EF5ACF"/>
    <w:rsid w:val="00EF792E"/>
    <w:rsid w:val="00EF7B66"/>
    <w:rsid w:val="00F0111F"/>
    <w:rsid w:val="00F01587"/>
    <w:rsid w:val="00F023EA"/>
    <w:rsid w:val="00F05F89"/>
    <w:rsid w:val="00F06DA2"/>
    <w:rsid w:val="00F07CE4"/>
    <w:rsid w:val="00F30CD8"/>
    <w:rsid w:val="00F46C4E"/>
    <w:rsid w:val="00F52490"/>
    <w:rsid w:val="00F56CC6"/>
    <w:rsid w:val="00F6480A"/>
    <w:rsid w:val="00F7312B"/>
    <w:rsid w:val="00F76017"/>
    <w:rsid w:val="00F777DF"/>
    <w:rsid w:val="00F8014F"/>
    <w:rsid w:val="00F83017"/>
    <w:rsid w:val="00F836BE"/>
    <w:rsid w:val="00F83C03"/>
    <w:rsid w:val="00F90479"/>
    <w:rsid w:val="00F91ACE"/>
    <w:rsid w:val="00FA712F"/>
    <w:rsid w:val="00FB3943"/>
    <w:rsid w:val="00FB543D"/>
    <w:rsid w:val="00FB7D5B"/>
    <w:rsid w:val="00FC2141"/>
    <w:rsid w:val="00FC5F1B"/>
    <w:rsid w:val="00FD04D0"/>
    <w:rsid w:val="00FD1D5F"/>
    <w:rsid w:val="00FD3094"/>
    <w:rsid w:val="00FD6BD7"/>
    <w:rsid w:val="00FD7EDE"/>
    <w:rsid w:val="00FE2D6A"/>
    <w:rsid w:val="00FE664D"/>
    <w:rsid w:val="00FF3258"/>
    <w:rsid w:val="00FF69E9"/>
    <w:rsid w:val="1A0B068F"/>
    <w:rsid w:val="336B1502"/>
    <w:rsid w:val="40101084"/>
    <w:rsid w:val="5B54593D"/>
    <w:rsid w:val="6D2C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140</Words>
  <Characters>801</Characters>
  <Lines>6</Lines>
  <Paragraphs>1</Paragraphs>
  <TotalTime>3</TotalTime>
  <ScaleCrop>false</ScaleCrop>
  <LinksUpToDate>false</LinksUpToDate>
  <CharactersWithSpaces>940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2020-10-28T03:17:00Z</dcterms:created>
  <dc:creator>1</dc:creator>
  <cp:lastModifiedBy>戴琪</cp:lastModifiedBy>
  <dcterms:modified xsi:type="dcterms:W3CDTF">2020-12-21T13:44:20Z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