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33" w:rsidRDefault="001E74F0">
      <w:pPr>
        <w:ind w:firstLineChars="200" w:firstLine="643"/>
        <w:jc w:val="center"/>
        <w:rPr>
          <w:rFonts w:ascii="仿宋" w:eastAsia="仿宋" w:hAnsi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bCs/>
          <w:sz w:val="32"/>
          <w:szCs w:val="32"/>
        </w:rPr>
        <w:t>广西壮族自治区人民医院麻醉科简介</w:t>
      </w:r>
    </w:p>
    <w:p w:rsidR="00E77933" w:rsidRDefault="001E74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广西壮族自治区人民医院包括</w:t>
      </w:r>
      <w:r>
        <w:rPr>
          <w:rFonts w:ascii="仿宋" w:eastAsia="仿宋" w:hAnsi="仿宋" w:cs="仿宋" w:hint="eastAsia"/>
          <w:kern w:val="0"/>
          <w:sz w:val="32"/>
          <w:szCs w:val="32"/>
        </w:rPr>
        <w:t>“</w:t>
      </w:r>
      <w:r>
        <w:rPr>
          <w:rFonts w:ascii="仿宋" w:eastAsia="仿宋" w:hAnsi="仿宋" w:cs="仿宋" w:hint="eastAsia"/>
          <w:sz w:val="28"/>
          <w:szCs w:val="28"/>
        </w:rPr>
        <w:t>一院三区</w:t>
      </w:r>
      <w:r>
        <w:rPr>
          <w:rFonts w:ascii="仿宋" w:eastAsia="仿宋" w:hAnsi="仿宋" w:cs="仿宋" w:hint="eastAsia"/>
          <w:kern w:val="0"/>
          <w:sz w:val="32"/>
          <w:szCs w:val="32"/>
        </w:rPr>
        <w:t>”</w:t>
      </w:r>
      <w:r>
        <w:rPr>
          <w:rFonts w:ascii="仿宋" w:eastAsia="仿宋" w:hAnsi="仿宋" w:cs="仿宋" w:hint="eastAsia"/>
          <w:kern w:val="0"/>
          <w:sz w:val="32"/>
          <w:szCs w:val="32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执行一体化管理、同质化服务、差异化发展。医院麻醉科始建于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年代初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是广西医疗卫生重点学科、广西青年文明号、全国产科麻醉培训基地、全国第一批分娩镇痛试点单位、产科麻醉培训基地。科室管理区域主要包括桃源院区麻醉科一区、麻醉科二区、邕武院区麻醉科、东院区麻醉科</w:t>
      </w:r>
      <w:r>
        <w:rPr>
          <w:rFonts w:ascii="仿宋" w:eastAsia="仿宋" w:hAnsi="仿宋" w:cs="仿宋" w:hint="eastAsia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PACU</w:t>
      </w:r>
      <w:r>
        <w:rPr>
          <w:rFonts w:ascii="仿宋" w:eastAsia="仿宋" w:hAnsi="仿宋" w:cs="仿宋" w:hint="eastAsia"/>
          <w:sz w:val="28"/>
          <w:szCs w:val="28"/>
        </w:rPr>
        <w:t>共有复苏床位</w:t>
      </w:r>
      <w:r>
        <w:rPr>
          <w:rFonts w:ascii="仿宋" w:eastAsia="仿宋" w:hAnsi="仿宋" w:cs="仿宋" w:hint="eastAsia"/>
          <w:sz w:val="28"/>
          <w:szCs w:val="28"/>
        </w:rPr>
        <w:t>32</w:t>
      </w:r>
      <w:r>
        <w:rPr>
          <w:rFonts w:ascii="仿宋" w:eastAsia="仿宋" w:hAnsi="仿宋" w:cs="仿宋" w:hint="eastAsia"/>
          <w:sz w:val="28"/>
          <w:szCs w:val="28"/>
        </w:rPr>
        <w:t>张；其他工作</w:t>
      </w:r>
      <w:r>
        <w:rPr>
          <w:rFonts w:ascii="仿宋" w:eastAsia="仿宋" w:hAnsi="仿宋" w:cs="仿宋" w:hint="eastAsia"/>
          <w:sz w:val="28"/>
          <w:szCs w:val="28"/>
        </w:rPr>
        <w:t>区域有疼痛门诊、眼科手术室、导管室、人流室、宫腔镜室、胃镜室等。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年荣获全国住院医师规范化培训重点专业基地，为广西唯一一家重点专业基地。</w:t>
      </w:r>
      <w:r>
        <w:rPr>
          <w:rFonts w:ascii="仿宋" w:eastAsia="仿宋" w:hAnsi="仿宋" w:cs="仿宋" w:hint="eastAsia"/>
          <w:sz w:val="28"/>
          <w:szCs w:val="28"/>
        </w:rPr>
        <w:t>2020</w:t>
      </w:r>
      <w:r>
        <w:rPr>
          <w:rFonts w:ascii="仿宋" w:eastAsia="仿宋" w:hAnsi="仿宋" w:cs="仿宋" w:hint="eastAsia"/>
          <w:sz w:val="28"/>
          <w:szCs w:val="28"/>
        </w:rPr>
        <w:t>年获得中华护理学会麻醉科专科护士京外临床教学基地，为全国</w:t>
      </w:r>
      <w:r>
        <w:rPr>
          <w:rFonts w:ascii="仿宋" w:eastAsia="仿宋" w:hAnsi="仿宋" w:cs="仿宋" w:hint="eastAsia"/>
          <w:sz w:val="28"/>
          <w:szCs w:val="28"/>
        </w:rPr>
        <w:t>22</w:t>
      </w:r>
      <w:r>
        <w:rPr>
          <w:rFonts w:ascii="仿宋" w:eastAsia="仿宋" w:hAnsi="仿宋" w:cs="仿宋" w:hint="eastAsia"/>
          <w:sz w:val="28"/>
          <w:szCs w:val="28"/>
        </w:rPr>
        <w:t>家中华护理学会麻醉科专科护士京外临床教学基地之一，也是广西首家同时也是唯一的麻醉科专科护士京外教学基地。</w:t>
      </w:r>
    </w:p>
    <w:p w:rsidR="00E77933" w:rsidRDefault="001E74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现有麻醉医师</w:t>
      </w:r>
      <w:r>
        <w:rPr>
          <w:rFonts w:ascii="仿宋" w:eastAsia="仿宋" w:hAnsi="仿宋" w:cs="仿宋" w:hint="eastAsia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其中正高职称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副高职称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中级职称</w:t>
      </w:r>
      <w:r>
        <w:rPr>
          <w:rFonts w:ascii="仿宋" w:eastAsia="仿宋" w:hAnsi="仿宋" w:cs="仿宋" w:hint="eastAsia"/>
          <w:sz w:val="28"/>
          <w:szCs w:val="28"/>
        </w:rPr>
        <w:t>14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初级职称</w:t>
      </w:r>
      <w:r>
        <w:rPr>
          <w:rFonts w:ascii="仿宋" w:eastAsia="仿宋" w:hAnsi="仿宋" w:cs="仿宋" w:hint="eastAsia"/>
          <w:sz w:val="28"/>
          <w:szCs w:val="28"/>
        </w:rPr>
        <w:t>18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硕士学位</w:t>
      </w:r>
      <w:r>
        <w:rPr>
          <w:rFonts w:ascii="仿宋" w:eastAsia="仿宋" w:hAnsi="仿宋" w:cs="仿宋" w:hint="eastAsia"/>
          <w:sz w:val="28"/>
          <w:szCs w:val="28"/>
        </w:rPr>
        <w:t>39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博士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;</w:t>
      </w:r>
      <w:r>
        <w:rPr>
          <w:rFonts w:ascii="仿宋" w:eastAsia="仿宋" w:hAnsi="仿宋" w:cs="仿宋" w:hint="eastAsia"/>
          <w:sz w:val="28"/>
          <w:szCs w:val="28"/>
        </w:rPr>
        <w:t>护理人员</w:t>
      </w:r>
      <w:r>
        <w:rPr>
          <w:rFonts w:ascii="仿宋" w:eastAsia="仿宋" w:hAnsi="仿宋" w:cs="仿宋" w:hint="eastAsia"/>
          <w:sz w:val="28"/>
          <w:szCs w:val="28"/>
        </w:rPr>
        <w:t>34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其中副高职称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中级职称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名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初级职称</w:t>
      </w:r>
      <w:r>
        <w:rPr>
          <w:rFonts w:ascii="仿宋" w:eastAsia="仿宋" w:hAnsi="仿宋" w:cs="仿宋" w:hint="eastAsia"/>
          <w:sz w:val="28"/>
          <w:szCs w:val="28"/>
        </w:rPr>
        <w:t>26</w:t>
      </w:r>
      <w:r>
        <w:rPr>
          <w:rFonts w:ascii="仿宋" w:eastAsia="仿宋" w:hAnsi="仿宋" w:cs="仿宋" w:hint="eastAsia"/>
          <w:sz w:val="28"/>
          <w:szCs w:val="28"/>
        </w:rPr>
        <w:t>名，中华护理学会麻醉科</w:t>
      </w:r>
      <w:r>
        <w:rPr>
          <w:rFonts w:ascii="仿宋" w:eastAsia="仿宋" w:hAnsi="仿宋" w:cs="仿宋" w:hint="eastAsia"/>
          <w:sz w:val="28"/>
          <w:szCs w:val="28"/>
        </w:rPr>
        <w:t>专科护士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人，广西危重症专科护士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人。现代化手术室</w:t>
      </w:r>
      <w:r>
        <w:rPr>
          <w:rFonts w:ascii="仿宋" w:eastAsia="仿宋" w:hAnsi="仿宋" w:cs="仿宋" w:hint="eastAsia"/>
          <w:sz w:val="28"/>
          <w:szCs w:val="28"/>
        </w:rPr>
        <w:t>49</w:t>
      </w:r>
      <w:r>
        <w:rPr>
          <w:rFonts w:ascii="仿宋" w:eastAsia="仿宋" w:hAnsi="仿宋" w:cs="仿宋" w:hint="eastAsia"/>
          <w:sz w:val="28"/>
          <w:szCs w:val="28"/>
        </w:rPr>
        <w:t>间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可开展肝移植、肾移植、心脏移植、大血管手术、高龄、婴幼儿、重症产妇的麻醉及达芬奇机器人、</w:t>
      </w:r>
      <w:r>
        <w:rPr>
          <w:rFonts w:ascii="仿宋" w:eastAsia="仿宋" w:hAnsi="仿宋" w:cs="仿宋" w:hint="eastAsia"/>
          <w:sz w:val="28"/>
          <w:szCs w:val="28"/>
        </w:rPr>
        <w:t>ECMO</w:t>
      </w:r>
      <w:r>
        <w:rPr>
          <w:rFonts w:ascii="仿宋" w:eastAsia="仿宋" w:hAnsi="仿宋" w:cs="仿宋" w:hint="eastAsia"/>
          <w:sz w:val="28"/>
          <w:szCs w:val="28"/>
        </w:rPr>
        <w:t>的麻醉等高端技术。拥有麻醉机、</w:t>
      </w:r>
      <w:r>
        <w:rPr>
          <w:rFonts w:ascii="仿宋" w:eastAsia="仿宋" w:hAnsi="仿宋" w:cs="仿宋" w:hint="eastAsia"/>
          <w:sz w:val="28"/>
          <w:szCs w:val="28"/>
        </w:rPr>
        <w:t>PB840</w:t>
      </w:r>
      <w:r>
        <w:rPr>
          <w:rFonts w:ascii="仿宋" w:eastAsia="仿宋" w:hAnsi="仿宋" w:cs="仿宋" w:hint="eastAsia"/>
          <w:sz w:val="28"/>
          <w:szCs w:val="28"/>
        </w:rPr>
        <w:t>呼吸机、人工心肺机、除颤仪、自体血液回收机、多功能监护仪、心功能监测设备、血气分析仪、</w:t>
      </w:r>
      <w:r>
        <w:rPr>
          <w:rFonts w:ascii="仿宋" w:eastAsia="仿宋" w:hAnsi="仿宋" w:cs="仿宋" w:hint="eastAsia"/>
          <w:sz w:val="28"/>
          <w:szCs w:val="28"/>
        </w:rPr>
        <w:t>B</w:t>
      </w:r>
      <w:r>
        <w:rPr>
          <w:rFonts w:ascii="仿宋" w:eastAsia="仿宋" w:hAnsi="仿宋" w:cs="仿宋" w:hint="eastAsia"/>
          <w:sz w:val="28"/>
          <w:szCs w:val="28"/>
        </w:rPr>
        <w:t>超机、纤支镜、可视喉镜、输液加温仪、升温毯等先进的医疗设备。麻醉科年完成手术室内麻醉近两万例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手术室外麻醉近万例。此外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还开展疼痛门诊内镜检查、介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入治疗、人工流产无痛技术、镇痛分娩等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</w:rPr>
        <w:t>同时承担全院患者急救气管插管、深静脉穿刺管的任</w:t>
      </w:r>
      <w:r>
        <w:rPr>
          <w:rFonts w:ascii="仿宋" w:eastAsia="仿宋" w:hAnsi="仿宋" w:cs="仿宋" w:hint="eastAsia"/>
          <w:sz w:val="28"/>
          <w:szCs w:val="28"/>
        </w:rPr>
        <w:t>务。</w:t>
      </w:r>
    </w:p>
    <w:p w:rsidR="00E77933" w:rsidRDefault="001E74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麻醉科护理团队除了承担移植手术、心脏手术等各种手术后麻醉复苏护理工作之外，还在多个岗位承担麻醉配合护理工作，包括术前麻醉护理配合、术间监测麻醉护理配合、药品总务岗麻醉护士、介入手术室麻醉护理配合、眼科手术室麻醉护理配合、人流室麻醉护理配合、宫腔镜室麻醉护理配合、无痛胃肠镜室麻醉护理配合、镇痛随访麻醉护士等角色，</w:t>
      </w:r>
      <w:r>
        <w:rPr>
          <w:rFonts w:ascii="仿宋" w:eastAsia="仿宋" w:hAnsi="仿宋" w:cs="仿宋" w:hint="eastAsia"/>
          <w:sz w:val="28"/>
          <w:szCs w:val="28"/>
        </w:rPr>
        <w:t>麻醉护理为大量的疑难、危重病人的手术安全保驾护航。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E77933" w:rsidRDefault="001E74F0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麻醉科已发展成为集临床、教学、科研为一体的综合性科室，形成了完整的学科梯队，奠定了雄厚的技术力量和深厚的历史沉淀。医院及科室教学配套设施、设</w:t>
      </w:r>
      <w:r>
        <w:rPr>
          <w:rFonts w:ascii="仿宋" w:eastAsia="仿宋" w:hAnsi="仿宋" w:cs="仿宋" w:hint="eastAsia"/>
          <w:sz w:val="28"/>
          <w:szCs w:val="28"/>
        </w:rPr>
        <w:t>备完善，师资力量雄厚，真诚的欢迎广大麻醉同仁们到我院进修学习与交流。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</w:p>
    <w:p w:rsidR="00E77933" w:rsidRDefault="00E77933">
      <w:pPr>
        <w:pStyle w:val="2"/>
        <w:rPr>
          <w:rFonts w:ascii="仿宋" w:eastAsia="仿宋" w:hAnsi="仿宋" w:cs="仿宋"/>
          <w:sz w:val="28"/>
          <w:szCs w:val="28"/>
        </w:rPr>
      </w:pPr>
    </w:p>
    <w:p w:rsidR="00E77933" w:rsidRDefault="001E74F0">
      <w:pPr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麻醉科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22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E77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F0" w:rsidRDefault="001E74F0" w:rsidP="008D601E">
      <w:r>
        <w:separator/>
      </w:r>
    </w:p>
  </w:endnote>
  <w:endnote w:type="continuationSeparator" w:id="0">
    <w:p w:rsidR="001E74F0" w:rsidRDefault="001E74F0" w:rsidP="008D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F0" w:rsidRDefault="001E74F0" w:rsidP="008D601E">
      <w:r>
        <w:separator/>
      </w:r>
    </w:p>
  </w:footnote>
  <w:footnote w:type="continuationSeparator" w:id="0">
    <w:p w:rsidR="001E74F0" w:rsidRDefault="001E74F0" w:rsidP="008D6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32CF2"/>
    <w:rsid w:val="001E74F0"/>
    <w:rsid w:val="008D601E"/>
    <w:rsid w:val="00E77933"/>
    <w:rsid w:val="057867B3"/>
    <w:rsid w:val="10C55802"/>
    <w:rsid w:val="1491630C"/>
    <w:rsid w:val="15C27F90"/>
    <w:rsid w:val="19055E66"/>
    <w:rsid w:val="19EC3E1F"/>
    <w:rsid w:val="1AFD08EB"/>
    <w:rsid w:val="1B615C9D"/>
    <w:rsid w:val="1EA333B5"/>
    <w:rsid w:val="1EC03B76"/>
    <w:rsid w:val="1FF74B1C"/>
    <w:rsid w:val="22190BB5"/>
    <w:rsid w:val="29C247F0"/>
    <w:rsid w:val="2B14370A"/>
    <w:rsid w:val="2FBE1445"/>
    <w:rsid w:val="317D6C03"/>
    <w:rsid w:val="342E43AA"/>
    <w:rsid w:val="37A32CF2"/>
    <w:rsid w:val="39572006"/>
    <w:rsid w:val="467030ED"/>
    <w:rsid w:val="4B7716EC"/>
    <w:rsid w:val="55C105A0"/>
    <w:rsid w:val="59C853A9"/>
    <w:rsid w:val="5CB739F7"/>
    <w:rsid w:val="62E71B59"/>
    <w:rsid w:val="64AB4549"/>
    <w:rsid w:val="66A14595"/>
    <w:rsid w:val="686A79CF"/>
    <w:rsid w:val="6A4F703A"/>
    <w:rsid w:val="6F1C5907"/>
    <w:rsid w:val="78B54ED0"/>
    <w:rsid w:val="7962282A"/>
    <w:rsid w:val="7B9413BD"/>
    <w:rsid w:val="7C074545"/>
    <w:rsid w:val="7E4C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609698-4E0A-43CE-A3E2-799AB47A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byj</cp:lastModifiedBy>
  <cp:revision>2</cp:revision>
  <cp:lastPrinted>2021-01-22T06:53:00Z</cp:lastPrinted>
  <dcterms:created xsi:type="dcterms:W3CDTF">2021-01-20T09:30:00Z</dcterms:created>
  <dcterms:modified xsi:type="dcterms:W3CDTF">2021-01-29T01:10:00Z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