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00" w:lineRule="exact"/>
        <w:jc w:val="center"/>
        <w:rPr>
          <w:rFonts w:hint="eastAsia" w:ascii="仿宋" w:hAnsi="仿宋" w:eastAsia="仿宋" w:cs="仿宋"/>
          <w:b/>
          <w:sz w:val="32"/>
          <w:szCs w:val="32"/>
        </w:rPr>
      </w:pPr>
      <w:r>
        <w:rPr>
          <w:rFonts w:hint="eastAsia" w:ascii="仿宋" w:hAnsi="仿宋" w:eastAsia="仿宋" w:cs="仿宋"/>
          <w:b/>
          <w:sz w:val="32"/>
          <w:szCs w:val="32"/>
        </w:rPr>
        <w:t>报价表</w:t>
      </w:r>
    </w:p>
    <w:p>
      <w:pPr>
        <w:spacing w:line="500" w:lineRule="exact"/>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r>
        <w:rPr>
          <w:rFonts w:hint="eastAsia" w:ascii="仿宋" w:hAnsi="仿宋" w:eastAsia="仿宋" w:cs="仿宋"/>
          <w:sz w:val="24"/>
          <w:szCs w:val="24"/>
          <w:u w:val="single"/>
        </w:rPr>
        <w:t>自治区人民医院桃源院区家庭式一体化产房装修改造项目</w:t>
      </w:r>
      <w:r>
        <w:rPr>
          <w:rFonts w:hint="eastAsia" w:ascii="仿宋" w:hAnsi="仿宋" w:eastAsia="仿宋" w:cs="仿宋"/>
          <w:sz w:val="24"/>
          <w:szCs w:val="24"/>
          <w:u w:val="single"/>
          <w:lang w:val="en-US" w:eastAsia="zh-CN"/>
        </w:rPr>
        <w:t>监理服务</w:t>
      </w:r>
      <w:r>
        <w:rPr>
          <w:rFonts w:hint="eastAsia" w:ascii="仿宋" w:hAnsi="仿宋" w:eastAsia="仿宋" w:cs="仿宋"/>
          <w:sz w:val="24"/>
          <w:szCs w:val="24"/>
          <w:u w:val="single"/>
        </w:rPr>
        <w:t xml:space="preserve"> </w:t>
      </w:r>
    </w:p>
    <w:tbl>
      <w:tblPr>
        <w:tblStyle w:val="5"/>
        <w:tblW w:w="90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2092"/>
        <w:gridCol w:w="4527"/>
        <w:gridCol w:w="15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
                <w:sz w:val="24"/>
              </w:rPr>
              <w:t>序号</w:t>
            </w:r>
          </w:p>
        </w:tc>
        <w:tc>
          <w:tcPr>
            <w:tcW w:w="209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
                <w:sz w:val="24"/>
              </w:rPr>
              <w:t xml:space="preserve"> 项目名称</w:t>
            </w:r>
          </w:p>
        </w:tc>
        <w:tc>
          <w:tcPr>
            <w:tcW w:w="4527"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500" w:lineRule="exact"/>
              <w:jc w:val="center"/>
              <w:rPr>
                <w:rFonts w:hint="eastAsia" w:ascii="仿宋" w:hAnsi="仿宋" w:eastAsia="仿宋" w:cs="仿宋"/>
                <w:b/>
                <w:sz w:val="24"/>
              </w:rPr>
            </w:pPr>
            <w:r>
              <w:rPr>
                <w:rFonts w:hint="eastAsia" w:ascii="仿宋" w:hAnsi="仿宋" w:eastAsia="仿宋" w:cs="仿宋"/>
                <w:b/>
                <w:sz w:val="24"/>
                <w:lang w:val="en-US" w:eastAsia="zh-CN"/>
              </w:rPr>
              <w:t>费率</w:t>
            </w:r>
            <w:r>
              <w:rPr>
                <w:rFonts w:hint="eastAsia" w:ascii="仿宋" w:hAnsi="仿宋" w:eastAsia="仿宋" w:cs="仿宋"/>
                <w:b/>
                <w:sz w:val="24"/>
              </w:rPr>
              <w:t>报价</w:t>
            </w: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8"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b/>
                <w:sz w:val="24"/>
              </w:rPr>
            </w:pPr>
            <w:r>
              <w:rPr>
                <w:rFonts w:hint="eastAsia" w:ascii="仿宋" w:hAnsi="仿宋" w:eastAsia="仿宋" w:cs="仿宋"/>
                <w:bCs/>
                <w:sz w:val="24"/>
              </w:rPr>
              <w:t>1</w:t>
            </w:r>
          </w:p>
        </w:tc>
        <w:tc>
          <w:tcPr>
            <w:tcW w:w="209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sz w:val="24"/>
              </w:rPr>
            </w:pPr>
          </w:p>
        </w:tc>
        <w:tc>
          <w:tcPr>
            <w:tcW w:w="452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1" w:hRule="atLeast"/>
          <w:jc w:val="center"/>
        </w:trPr>
        <w:tc>
          <w:tcPr>
            <w:tcW w:w="909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仿宋" w:hAnsi="仿宋" w:eastAsia="仿宋" w:cs="仿宋"/>
                <w:sz w:val="24"/>
              </w:rPr>
            </w:pPr>
            <w:bookmarkStart w:id="0" w:name="_GoBack"/>
            <w:bookmarkEnd w:id="0"/>
            <w:r>
              <w:rPr>
                <w:rFonts w:hint="eastAsia" w:ascii="仿宋" w:hAnsi="仿宋" w:eastAsia="仿宋" w:cs="仿宋"/>
                <w:sz w:val="24"/>
              </w:rPr>
              <w:t>致：</w:t>
            </w:r>
            <w:r>
              <w:rPr>
                <w:rFonts w:hint="eastAsia" w:ascii="仿宋" w:hAnsi="仿宋" w:eastAsia="仿宋" w:cs="仿宋"/>
                <w:sz w:val="24"/>
                <w:u w:val="single"/>
                <w:lang w:val="en-US" w:eastAsia="zh-CN"/>
              </w:rPr>
              <w:t>广西壮族自治区人民医院</w:t>
            </w:r>
            <w:r>
              <w:rPr>
                <w:rFonts w:hint="eastAsia" w:ascii="仿宋" w:hAnsi="仿宋" w:eastAsia="仿宋" w:cs="仿宋"/>
                <w:sz w:val="24"/>
              </w:rPr>
              <w:t>：</w:t>
            </w:r>
          </w:p>
          <w:p>
            <w:pPr>
              <w:spacing w:line="360" w:lineRule="auto"/>
              <w:ind w:firstLine="480" w:firstLineChars="200"/>
              <w:contextualSpacing/>
              <w:rPr>
                <w:rFonts w:hint="eastAsia" w:ascii="仿宋" w:hAnsi="仿宋" w:eastAsia="仿宋" w:cs="仿宋"/>
                <w:sz w:val="24"/>
              </w:rPr>
            </w:pPr>
            <w:r>
              <w:rPr>
                <w:rFonts w:hint="eastAsia" w:ascii="仿宋" w:hAnsi="仿宋" w:eastAsia="仿宋" w:cs="仿宋"/>
                <w:sz w:val="24"/>
              </w:rPr>
              <w:t>我</w:t>
            </w:r>
            <w:r>
              <w:rPr>
                <w:rFonts w:hint="eastAsia" w:ascii="仿宋" w:hAnsi="仿宋" w:eastAsia="仿宋" w:cs="仿宋"/>
                <w:sz w:val="24"/>
                <w:u w:val="single"/>
              </w:rPr>
              <w:t xml:space="preserve">  （姓名）  </w:t>
            </w:r>
            <w:r>
              <w:rPr>
                <w:rFonts w:hint="eastAsia" w:ascii="仿宋" w:hAnsi="仿宋" w:eastAsia="仿宋" w:cs="仿宋"/>
                <w:sz w:val="24"/>
              </w:rPr>
              <w:t>系</w:t>
            </w:r>
            <w:r>
              <w:rPr>
                <w:rFonts w:hint="eastAsia" w:ascii="仿宋" w:hAnsi="仿宋" w:eastAsia="仿宋" w:cs="仿宋"/>
                <w:sz w:val="24"/>
                <w:u w:val="single"/>
              </w:rPr>
              <w:t xml:space="preserve">  （供应商名称）  </w:t>
            </w:r>
            <w:r>
              <w:rPr>
                <w:rFonts w:hint="eastAsia" w:ascii="仿宋" w:hAnsi="仿宋" w:eastAsia="仿宋" w:cs="仿宋"/>
                <w:sz w:val="24"/>
              </w:rPr>
              <w:t>的</w:t>
            </w:r>
            <w:r>
              <w:rPr>
                <w:rFonts w:hint="eastAsia" w:ascii="仿宋" w:hAnsi="仿宋" w:eastAsia="仿宋" w:cs="仿宋"/>
                <w:sz w:val="24"/>
                <w:u w:val="none"/>
              </w:rPr>
              <w:t>法定代表人</w:t>
            </w:r>
            <w:r>
              <w:rPr>
                <w:rFonts w:hint="eastAsia" w:ascii="仿宋" w:hAnsi="仿宋" w:eastAsia="仿宋" w:cs="仿宋"/>
                <w:sz w:val="24"/>
              </w:rPr>
              <w:t>，现授权</w:t>
            </w:r>
            <w:r>
              <w:rPr>
                <w:rFonts w:hint="eastAsia" w:ascii="仿宋" w:hAnsi="仿宋" w:eastAsia="仿宋" w:cs="仿宋"/>
                <w:sz w:val="24"/>
                <w:u w:val="single"/>
              </w:rPr>
              <w:t xml:space="preserve"> （姓名） </w:t>
            </w:r>
            <w:r>
              <w:rPr>
                <w:rFonts w:hint="eastAsia" w:ascii="仿宋" w:hAnsi="仿宋" w:eastAsia="仿宋" w:cs="仿宋"/>
                <w:sz w:val="24"/>
              </w:rPr>
              <w:t>以我方的名义参加</w:t>
            </w:r>
            <w:r>
              <w:rPr>
                <w:rFonts w:hint="eastAsia" w:ascii="仿宋" w:hAnsi="仿宋" w:eastAsia="仿宋" w:cs="仿宋"/>
                <w:sz w:val="24"/>
                <w:u w:val="single"/>
              </w:rPr>
              <w:t xml:space="preserve"> </w:t>
            </w:r>
            <w:r>
              <w:rPr>
                <w:rFonts w:hint="eastAsia" w:ascii="仿宋" w:hAnsi="仿宋" w:eastAsia="仿宋" w:cs="仿宋"/>
                <w:sz w:val="24"/>
                <w:szCs w:val="24"/>
                <w:u w:val="single"/>
              </w:rPr>
              <w:t>自治区人民医院桃源院区家庭式一体化产房装修改造项目</w:t>
            </w:r>
            <w:r>
              <w:rPr>
                <w:rFonts w:hint="eastAsia" w:ascii="仿宋" w:hAnsi="仿宋" w:eastAsia="仿宋" w:cs="仿宋"/>
                <w:sz w:val="24"/>
                <w:szCs w:val="24"/>
                <w:u w:val="single"/>
                <w:lang w:val="en-US" w:eastAsia="zh-CN"/>
              </w:rPr>
              <w:t>监理服务</w:t>
            </w:r>
            <w:r>
              <w:rPr>
                <w:rFonts w:hint="eastAsia" w:ascii="仿宋" w:hAnsi="仿宋" w:eastAsia="仿宋" w:cs="仿宋"/>
                <w:sz w:val="24"/>
                <w:u w:val="single"/>
              </w:rPr>
              <w:t xml:space="preserve"> </w:t>
            </w:r>
            <w:r>
              <w:rPr>
                <w:rFonts w:hint="eastAsia" w:ascii="仿宋" w:hAnsi="仿宋" w:eastAsia="仿宋" w:cs="仿宋"/>
                <w:sz w:val="24"/>
              </w:rPr>
              <w:t>项目的</w:t>
            </w:r>
            <w:r>
              <w:rPr>
                <w:rFonts w:hint="eastAsia" w:ascii="仿宋" w:hAnsi="仿宋" w:eastAsia="仿宋" w:cs="仿宋"/>
                <w:sz w:val="24"/>
                <w:lang w:val="en-US" w:eastAsia="zh-CN"/>
              </w:rPr>
              <w:t>院内议价/比选</w:t>
            </w:r>
            <w:r>
              <w:rPr>
                <w:rFonts w:hint="eastAsia" w:ascii="仿宋" w:hAnsi="仿宋" w:eastAsia="仿宋" w:cs="仿宋"/>
                <w:sz w:val="24"/>
              </w:rPr>
              <w:t>活动，并代表我方全权办理针对上述项目的所有采购程序和环节的具体事务和签署相关文件。</w:t>
            </w:r>
          </w:p>
          <w:p>
            <w:pPr>
              <w:spacing w:line="360" w:lineRule="auto"/>
              <w:contextualSpacing/>
              <w:rPr>
                <w:rFonts w:hint="eastAsia" w:ascii="仿宋" w:hAnsi="仿宋" w:eastAsia="仿宋" w:cs="仿宋"/>
                <w:sz w:val="24"/>
              </w:rPr>
            </w:pPr>
            <w:r>
              <w:rPr>
                <w:rFonts w:hint="eastAsia" w:ascii="仿宋" w:hAnsi="仿宋" w:eastAsia="仿宋" w:cs="仿宋"/>
                <w:sz w:val="24"/>
              </w:rPr>
              <w:t xml:space="preserve">    我方对委托代理人的签字事项负全部责任。</w:t>
            </w:r>
          </w:p>
          <w:p>
            <w:pPr>
              <w:spacing w:line="360" w:lineRule="auto"/>
              <w:ind w:firstLine="480" w:firstLineChars="200"/>
              <w:contextualSpacing/>
              <w:rPr>
                <w:rFonts w:hint="eastAsia" w:ascii="仿宋" w:hAnsi="仿宋" w:eastAsia="仿宋" w:cs="仿宋"/>
                <w:sz w:val="24"/>
              </w:rPr>
            </w:pPr>
            <w:r>
              <w:rPr>
                <w:rFonts w:hint="eastAsia" w:ascii="仿宋" w:hAnsi="仿宋" w:eastAsia="仿宋" w:cs="仿宋"/>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contextualSpacing/>
              <w:rPr>
                <w:rFonts w:hint="eastAsia" w:ascii="仿宋" w:hAnsi="仿宋" w:eastAsia="仿宋" w:cs="仿宋"/>
                <w:sz w:val="24"/>
              </w:rPr>
            </w:pPr>
            <w:r>
              <w:rPr>
                <w:rFonts w:hint="eastAsia" w:ascii="仿宋" w:hAnsi="仿宋" w:eastAsia="仿宋" w:cs="仿宋"/>
                <w:sz w:val="24"/>
              </w:rPr>
              <w:t>委托代理人无转委托权，特此委托。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9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rPr>
            </w:pPr>
            <w:r>
              <w:rPr>
                <w:rFonts w:hint="eastAsia" w:ascii="仿宋" w:hAnsi="仿宋" w:eastAsia="仿宋" w:cs="仿宋"/>
                <w:sz w:val="24"/>
              </w:rPr>
              <w:t>公司（盖单位公章）</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9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lang w:eastAsia="zh-CN"/>
              </w:rPr>
            </w:pPr>
            <w:r>
              <w:rPr>
                <w:rFonts w:hint="eastAsia" w:ascii="仿宋" w:hAnsi="仿宋" w:eastAsia="仿宋" w:cs="仿宋"/>
                <w:sz w:val="24"/>
              </w:rPr>
              <w:t>法定代表人（签字或盖章）：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9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仿宋" w:hAnsi="仿宋" w:eastAsia="仿宋" w:cs="仿宋"/>
                <w:sz w:val="24"/>
                <w:lang w:eastAsia="zh-CN"/>
              </w:rPr>
            </w:pPr>
            <w:r>
              <w:rPr>
                <w:rFonts w:hint="eastAsia" w:ascii="仿宋" w:hAnsi="仿宋" w:eastAsia="仿宋" w:cs="仿宋"/>
                <w:sz w:val="24"/>
              </w:rPr>
              <w:t>委托代理人（签字或盖章）</w:t>
            </w:r>
            <w:r>
              <w:rPr>
                <w:rFonts w:hint="eastAsia" w:ascii="仿宋" w:hAnsi="仿宋" w:eastAsia="仿宋" w:cs="仿宋"/>
                <w:sz w:val="24"/>
                <w:lang w:eastAsia="zh-CN"/>
              </w:rPr>
              <w:t>：</w:t>
            </w:r>
          </w:p>
        </w:tc>
      </w:tr>
    </w:tbl>
    <w:p>
      <w:pPr>
        <w:pStyle w:val="4"/>
        <w:spacing w:line="500" w:lineRule="exact"/>
        <w:rPr>
          <w:rFonts w:hint="eastAsia" w:ascii="仿宋" w:hAnsi="仿宋" w:eastAsia="仿宋" w:cs="仿宋"/>
          <w:sz w:val="24"/>
          <w:szCs w:val="24"/>
        </w:rPr>
      </w:pPr>
      <w:r>
        <w:rPr>
          <w:rFonts w:hint="eastAsia" w:ascii="仿宋" w:hAnsi="仿宋" w:eastAsia="仿宋" w:cs="仿宋"/>
          <w:sz w:val="24"/>
          <w:szCs w:val="24"/>
        </w:rPr>
        <w:t>注：1</w:t>
      </w:r>
      <w:r>
        <w:rPr>
          <w:rFonts w:hint="eastAsia" w:ascii="仿宋" w:hAnsi="仿宋" w:eastAsia="仿宋" w:cs="仿宋"/>
          <w:sz w:val="24"/>
          <w:szCs w:val="24"/>
          <w:lang w:eastAsia="zh-CN"/>
        </w:rPr>
        <w:t>、</w:t>
      </w:r>
      <w:r>
        <w:rPr>
          <w:rFonts w:hint="eastAsia" w:ascii="仿宋" w:hAnsi="仿宋" w:eastAsia="仿宋" w:cs="仿宋"/>
          <w:sz w:val="24"/>
          <w:szCs w:val="24"/>
        </w:rPr>
        <w:t>本项目报价（最终报价）为完成采购人指定内容的全部费用，包含完成本项目全部工作所需的全部费用。</w:t>
      </w:r>
    </w:p>
    <w:p>
      <w:pPr>
        <w:pStyle w:val="4"/>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表格内容均需按要求填写并盖章，不得留空，否则按报价无效处理。</w:t>
      </w:r>
    </w:p>
    <w:p>
      <w:pPr>
        <w:pStyle w:val="3"/>
        <w:rPr>
          <w:rFonts w:hint="default"/>
          <w:lang w:val="en-US" w:eastAsia="zh-CN"/>
        </w:rPr>
      </w:pPr>
    </w:p>
    <w:p>
      <w:pPr>
        <w:pStyle w:val="4"/>
        <w:spacing w:line="500" w:lineRule="exact"/>
        <w:rPr>
          <w:rFonts w:ascii="Times New Roman" w:hAnsi="Times New Roman"/>
          <w:sz w:val="24"/>
          <w:szCs w:val="24"/>
        </w:rPr>
      </w:pPr>
    </w:p>
    <w:p>
      <w:pPr>
        <w:pStyle w:val="3"/>
        <w:rPr>
          <w:rFonts w:hint="eastAsia"/>
        </w:rPr>
      </w:pPr>
    </w:p>
    <w:p>
      <w:pPr>
        <w:ind w:firstLine="5760" w:firstLineChars="2400"/>
      </w:pPr>
      <w:r>
        <w:rPr>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Njc3OGFmMzBjZWUzYmJkZDA0MmZlZGE5NDVkODMifQ=="/>
  </w:docVars>
  <w:rsids>
    <w:rsidRoot w:val="7F317D58"/>
    <w:rsid w:val="132A2A6A"/>
    <w:rsid w:val="24BF00F6"/>
    <w:rsid w:val="5D8E6034"/>
    <w:rsid w:val="5E720C50"/>
    <w:rsid w:val="6DBF5AAD"/>
    <w:rsid w:val="7F31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Plain Text"/>
    <w:basedOn w:val="1"/>
    <w:next w:val="3"/>
    <w:qFormat/>
    <w:uiPriority w:val="99"/>
    <w:rPr>
      <w:rFonts w:ascii="宋体" w:hAnsi="Courier New"/>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391</Words>
  <Characters>391</Characters>
  <Lines>0</Lines>
  <Paragraphs>0</Paragraphs>
  <TotalTime>2</TotalTime>
  <ScaleCrop>false</ScaleCrop>
  <LinksUpToDate>false</LinksUpToDate>
  <CharactersWithSpaces>457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2023-03-07T07:32:00Z</dcterms:created>
  <dc:creator>17</dc:creator>
  <cp:lastModifiedBy>17</cp:lastModifiedBy>
  <dcterms:modified xsi:type="dcterms:W3CDTF">2023-03-27T00:36:49Z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1B04E2776DE54FC59732BB3C1EEB930C</vt:lpwstr>
  </property>
</Properties>
</file>